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761749" w:rsidRDefault="007E5889" w:rsidP="007E5889">
      <w:pPr>
        <w:bidi w:val="0"/>
        <w:jc w:val="center"/>
        <w:rPr>
          <w:rFonts w:asciiTheme="majorBidi" w:hAnsiTheme="majorBidi" w:cstheme="majorBidi"/>
          <w:sz w:val="40"/>
          <w:szCs w:val="40"/>
          <w:rtl/>
          <w:lang w:bidi="ar-EG"/>
        </w:rPr>
      </w:pPr>
    </w:p>
    <w:p w:rsidR="008B3703" w:rsidRPr="00761749" w:rsidRDefault="008B3703" w:rsidP="008B3703">
      <w:pPr>
        <w:bidi w:val="0"/>
        <w:jc w:val="center"/>
        <w:rPr>
          <w:rFonts w:asciiTheme="majorBidi" w:hAnsiTheme="majorBidi" w:cstheme="majorBidi"/>
          <w:sz w:val="40"/>
          <w:szCs w:val="40"/>
          <w:lang w:bidi="ar-EG"/>
        </w:rPr>
      </w:pPr>
    </w:p>
    <w:p w:rsidR="00F95DC0" w:rsidRPr="003751FD" w:rsidRDefault="00F95DC0" w:rsidP="00F95DC0">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F95DC0" w:rsidRPr="003751FD" w:rsidRDefault="00F95DC0" w:rsidP="00F95DC0">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F95DC0" w:rsidRPr="004A06D3" w:rsidRDefault="00563CDD" w:rsidP="004A06D3">
      <w:pPr>
        <w:tabs>
          <w:tab w:val="left" w:pos="-2790"/>
        </w:tabs>
        <w:bidi w:val="0"/>
        <w:spacing w:after="0"/>
        <w:jc w:val="center"/>
        <w:rPr>
          <w:rFonts w:asciiTheme="majorBidi" w:hAnsiTheme="majorBidi" w:cstheme="majorBidi"/>
          <w:b/>
          <w:bCs/>
          <w:color w:val="008080"/>
          <w:sz w:val="4"/>
          <w:szCs w:val="4"/>
          <w:rtl/>
          <w:lang w:val="vi-VN"/>
        </w:rPr>
      </w:pPr>
      <w:r>
        <w:rPr>
          <w:rFonts w:asciiTheme="majorBidi" w:hAnsiTheme="majorBidi" w:cstheme="majorBidi"/>
          <w:b/>
          <w:bCs/>
          <w:color w:val="008080"/>
          <w:sz w:val="28"/>
          <w:szCs w:val="28"/>
          <w:lang w:val="vi-VN"/>
        </w:rPr>
        <w:t xml:space="preserve">Chương </w:t>
      </w:r>
      <w:r w:rsidR="004A06D3" w:rsidRPr="004A06D3">
        <w:rPr>
          <w:rFonts w:asciiTheme="majorBidi" w:hAnsiTheme="majorBidi" w:cstheme="majorBidi"/>
          <w:b/>
          <w:bCs/>
          <w:color w:val="008080"/>
          <w:sz w:val="28"/>
          <w:szCs w:val="28"/>
          <w:lang w:val="vi-VN"/>
        </w:rPr>
        <w:t>Hướng Dẫn Đến Điều Tốt Đẹp Hoặc Lệch Lạc</w:t>
      </w:r>
    </w:p>
    <w:p w:rsid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lang w:val="vi-VN"/>
        </w:rPr>
      </w:pPr>
    </w:p>
    <w:p w:rsidR="00DD42B5" w:rsidRPr="00F95DC0" w:rsidRDefault="00F95DC0" w:rsidP="002A147C">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r w:rsidR="002A147C" w:rsidRPr="002A147C">
        <w:rPr>
          <w:rFonts w:eastAsia="MS UI Gothic" w:cs="KFGQPC Uthman Taha Naskh" w:hint="cs"/>
          <w:color w:val="808080" w:themeColor="background1" w:themeShade="80"/>
          <w:sz w:val="24"/>
          <w:szCs w:val="24"/>
          <w:rtl/>
        </w:rPr>
        <w:t xml:space="preserve"> </w:t>
      </w:r>
      <w:r w:rsidR="002A147C" w:rsidRPr="00F95DC0">
        <w:rPr>
          <w:rFonts w:eastAsia="MS UI Gothic" w:cs="KFGQPC Uthman Taha Naskh" w:hint="cs"/>
          <w:color w:val="808080" w:themeColor="background1" w:themeShade="80"/>
          <w:sz w:val="24"/>
          <w:szCs w:val="24"/>
          <w:rtl/>
        </w:rPr>
        <w:t>فيتنامية</w:t>
      </w:r>
    </w:p>
    <w:p w:rsidR="00DD42B5" w:rsidRPr="00664460" w:rsidRDefault="00DD42B5" w:rsidP="00DD42B5">
      <w:pPr>
        <w:tabs>
          <w:tab w:val="left" w:pos="753"/>
          <w:tab w:val="center" w:pos="3968"/>
        </w:tabs>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67456"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4F2245" w:rsidRPr="00664460" w:rsidRDefault="004F2245" w:rsidP="008E624E">
      <w:pPr>
        <w:bidi w:val="0"/>
        <w:spacing w:after="0" w:line="240" w:lineRule="auto"/>
        <w:ind w:firstLine="113"/>
        <w:jc w:val="center"/>
        <w:rPr>
          <w:rFonts w:asciiTheme="majorBidi" w:hAnsiTheme="majorBidi" w:cstheme="majorBidi"/>
          <w:color w:val="006666"/>
          <w:sz w:val="32"/>
          <w:szCs w:val="32"/>
          <w:lang w:val="vi-VN" w:bidi="ar-EG"/>
        </w:rPr>
      </w:pPr>
    </w:p>
    <w:p w:rsidR="00F51D50" w:rsidRPr="00F51D50" w:rsidRDefault="00F51D50" w:rsidP="00F51D50">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DD42B5" w:rsidRPr="00F51D50" w:rsidRDefault="00F51D50" w:rsidP="00F51D50">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DD42B5" w:rsidRPr="00F51D50" w:rsidRDefault="00DD42B5" w:rsidP="00DD42B5">
      <w:pPr>
        <w:bidi w:val="0"/>
        <w:jc w:val="center"/>
        <w:rPr>
          <w:rFonts w:asciiTheme="majorBidi" w:hAnsiTheme="majorBidi" w:cstheme="majorBidi"/>
          <w:color w:val="006666"/>
          <w:sz w:val="2"/>
          <w:szCs w:val="2"/>
          <w:lang w:val="vi-VN" w:bidi="ar-EG"/>
        </w:rPr>
      </w:pPr>
    </w:p>
    <w:p w:rsidR="00DD42B5" w:rsidRPr="00F51D50" w:rsidRDefault="00DD42B5" w:rsidP="00DD42B5">
      <w:pPr>
        <w:bidi w:val="0"/>
        <w:jc w:val="center"/>
        <w:rPr>
          <w:rFonts w:asciiTheme="majorBidi" w:hAnsiTheme="majorBidi" w:cstheme="majorBidi"/>
          <w:color w:val="7F7F7F" w:themeColor="text1" w:themeTint="80"/>
          <w:sz w:val="32"/>
          <w:szCs w:val="32"/>
          <w:lang w:val="vi-VN" w:bidi="ar-EG"/>
        </w:rPr>
      </w:pPr>
    </w:p>
    <w:p w:rsidR="00DD42B5" w:rsidRPr="00DD42B5" w:rsidRDefault="00DD42B5" w:rsidP="00DD42B5">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DD42B5" w:rsidRPr="00DD42B5" w:rsidRDefault="00DD42B5" w:rsidP="00DD42B5">
      <w:pPr>
        <w:bidi w:val="0"/>
        <w:jc w:val="center"/>
        <w:rPr>
          <w:rFonts w:asciiTheme="majorBidi" w:hAnsiTheme="majorBidi" w:cstheme="majorBidi"/>
          <w:color w:val="006666"/>
          <w:sz w:val="2"/>
          <w:szCs w:val="2"/>
          <w:lang w:bidi="ar-EG"/>
        </w:rPr>
      </w:pPr>
    </w:p>
    <w:p w:rsidR="00DD42B5" w:rsidRPr="00DD42B5" w:rsidRDefault="00DD42B5" w:rsidP="00DD42B5">
      <w:pPr>
        <w:bidi w:val="0"/>
        <w:jc w:val="center"/>
        <w:rPr>
          <w:rFonts w:asciiTheme="majorBidi" w:hAnsiTheme="majorBidi" w:cstheme="majorBidi"/>
          <w:color w:val="006666"/>
          <w:sz w:val="2"/>
          <w:szCs w:val="2"/>
          <w:lang w:bidi="ar-EG"/>
        </w:rPr>
      </w:pPr>
    </w:p>
    <w:p w:rsidR="00217D4F" w:rsidRPr="00217D4F" w:rsidRDefault="00217D4F" w:rsidP="00217D4F">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217D4F" w:rsidRPr="00217D4F" w:rsidRDefault="00217D4F" w:rsidP="00217D4F">
      <w:pPr>
        <w:bidi w:val="0"/>
        <w:spacing w:after="0" w:line="240" w:lineRule="auto"/>
        <w:ind w:firstLine="113"/>
        <w:jc w:val="center"/>
        <w:rPr>
          <w:rFonts w:ascii="Times New Roman" w:hAnsi="Times New Roman" w:cs="Times New Roman"/>
          <w:b/>
          <w:bCs/>
          <w:color w:val="006666"/>
          <w:sz w:val="26"/>
          <w:szCs w:val="26"/>
          <w:lang w:val="vi-VN" w:bidi="ar-EG"/>
        </w:rPr>
      </w:pPr>
    </w:p>
    <w:p w:rsidR="00DD42B5" w:rsidRPr="00217D4F" w:rsidRDefault="00217D4F" w:rsidP="00217D4F">
      <w:pPr>
        <w:bidi w:val="0"/>
        <w:spacing w:after="0" w:line="240" w:lineRule="auto"/>
        <w:ind w:firstLine="113"/>
        <w:jc w:val="center"/>
        <w:rPr>
          <w:rFonts w:ascii="Gotham Narrow Book" w:hAnsi="Gotham Narrow Book"/>
          <w:b/>
          <w:bCs/>
          <w:color w:val="006666"/>
          <w:sz w:val="42"/>
          <w:szCs w:val="42"/>
          <w:lang w:bidi="ar-EG"/>
        </w:rPr>
      </w:pPr>
      <w:r w:rsidRPr="00217D4F">
        <w:rPr>
          <w:rFonts w:ascii="Times New Roman" w:hAnsi="Times New Roman" w:cs="Times New Roman"/>
          <w:b/>
          <w:bCs/>
          <w:color w:val="006666"/>
          <w:sz w:val="26"/>
          <w:szCs w:val="26"/>
          <w:lang w:val="vi-VN" w:bidi="ar-EG"/>
        </w:rPr>
        <w:t>Kiểm duyệt</w:t>
      </w:r>
      <w:r w:rsidRPr="00217D4F">
        <w:rPr>
          <w:rFonts w:ascii="Times New Roman" w:hAnsi="Times New Roman" w:cs="Times New Roman"/>
          <w:b/>
          <w:bCs/>
          <w:color w:val="006666"/>
          <w:sz w:val="26"/>
          <w:szCs w:val="26"/>
          <w:lang w:bidi="ar-EG"/>
        </w:rPr>
        <w:t xml:space="preserve">: </w:t>
      </w:r>
      <w:r w:rsidRPr="00217D4F">
        <w:rPr>
          <w:rFonts w:ascii="Times New Roman" w:hAnsi="Times New Roman" w:cs="Times New Roman"/>
          <w:b/>
          <w:bCs/>
          <w:color w:val="006666"/>
          <w:sz w:val="26"/>
          <w:szCs w:val="26"/>
          <w:lang w:val="vi-VN" w:bidi="ar-EG"/>
        </w:rPr>
        <w:t>Abu Hisaan Ibnu Ysa</w:t>
      </w:r>
    </w:p>
    <w:p w:rsidR="008B3703" w:rsidRDefault="008B3703">
      <w:pPr>
        <w:bidi w:val="0"/>
        <w:rPr>
          <w:rFonts w:ascii="Gotham Narrow Light" w:hAnsi="Gotham Narrow Light"/>
          <w:color w:val="006666"/>
          <w:sz w:val="36"/>
          <w:szCs w:val="36"/>
          <w:lang w:bidi="ar-EG"/>
        </w:rPr>
      </w:pPr>
      <w:r>
        <w:rPr>
          <w:rFonts w:ascii="Gotham Narrow Light" w:hAnsi="Gotham Narrow Light"/>
          <w:color w:val="006666"/>
          <w:sz w:val="36"/>
          <w:szCs w:val="36"/>
          <w:lang w:bidi="ar-EG"/>
        </w:rPr>
        <w:br w:type="page"/>
      </w:r>
    </w:p>
    <w:p w:rsidR="008B3703" w:rsidRDefault="008B3703" w:rsidP="00B50A3A">
      <w:pPr>
        <w:bidi w:val="0"/>
        <w:jc w:val="center"/>
        <w:rPr>
          <w:rFonts w:ascii="Gotham Narrow Light" w:hAnsi="Gotham Narrow Light"/>
          <w:color w:val="006666"/>
          <w:sz w:val="40"/>
          <w:szCs w:val="40"/>
          <w:lang w:bidi="ar-EG"/>
        </w:rPr>
        <w:sectPr w:rsidR="008B3703"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8B3703" w:rsidRPr="00217D4F" w:rsidRDefault="008B3703" w:rsidP="008B3703">
      <w:pPr>
        <w:bidi w:val="0"/>
        <w:jc w:val="center"/>
        <w:rPr>
          <w:rFonts w:asciiTheme="majorBidi" w:hAnsiTheme="majorBidi" w:cstheme="majorBidi"/>
          <w:sz w:val="40"/>
          <w:szCs w:val="40"/>
          <w:lang w:bidi="ar-EG"/>
        </w:rPr>
      </w:pPr>
    </w:p>
    <w:p w:rsidR="008B3703" w:rsidRPr="00217D4F" w:rsidRDefault="008B3703" w:rsidP="008B3703">
      <w:pPr>
        <w:bidi w:val="0"/>
        <w:jc w:val="center"/>
        <w:rPr>
          <w:rFonts w:asciiTheme="majorBidi" w:hAnsiTheme="majorBidi" w:cstheme="majorBidi"/>
          <w:sz w:val="40"/>
          <w:szCs w:val="40"/>
          <w:lang w:bidi="ar-EG"/>
        </w:rPr>
      </w:pPr>
    </w:p>
    <w:p w:rsidR="009D646B" w:rsidRPr="00111614" w:rsidRDefault="00111614" w:rsidP="00EA5107">
      <w:pPr>
        <w:spacing w:after="0" w:line="240" w:lineRule="auto"/>
        <w:ind w:firstLine="113"/>
        <w:jc w:val="center"/>
        <w:rPr>
          <w:rFonts w:ascii="ae_AlArabiya" w:hAnsi="ae_AlArabiya" w:cs="KFGQPC Uthman Taha Naskh"/>
          <w:b/>
          <w:bCs/>
          <w:color w:val="008080"/>
          <w:sz w:val="102"/>
          <w:szCs w:val="102"/>
          <w:rtl/>
          <w:lang w:bidi="ar-EG"/>
        </w:rPr>
      </w:pPr>
      <w:r w:rsidRPr="00111614">
        <w:rPr>
          <w:rFonts w:cs="KFGQPC Uthman Taha Naskh"/>
          <w:b/>
          <w:bCs/>
          <w:color w:val="008080"/>
          <w:sz w:val="38"/>
          <w:szCs w:val="38"/>
          <w:rtl/>
        </w:rPr>
        <w:t>شرح رياض الصالحين</w:t>
      </w:r>
      <w:r w:rsidRPr="00111614">
        <w:rPr>
          <w:rFonts w:cs="KFGQPC Uthman Taha Naskh" w:hint="cs"/>
          <w:b/>
          <w:bCs/>
          <w:color w:val="008080"/>
          <w:sz w:val="38"/>
          <w:szCs w:val="38"/>
          <w:rtl/>
        </w:rPr>
        <w:t xml:space="preserve"> </w:t>
      </w:r>
      <w:r w:rsidRPr="00111614">
        <w:rPr>
          <w:rFonts w:hint="cs"/>
          <w:b/>
          <w:bCs/>
          <w:color w:val="008080"/>
          <w:sz w:val="38"/>
          <w:szCs w:val="38"/>
          <w:rtl/>
        </w:rPr>
        <w:t>–</w:t>
      </w:r>
      <w:r w:rsidRPr="00111614">
        <w:rPr>
          <w:rFonts w:cs="KFGQPC Uthman Taha Naskh" w:hint="cs"/>
          <w:b/>
          <w:bCs/>
          <w:color w:val="008080"/>
          <w:sz w:val="38"/>
          <w:szCs w:val="38"/>
          <w:rtl/>
        </w:rPr>
        <w:t xml:space="preserve">  </w:t>
      </w:r>
      <w:r w:rsidR="00EA5107" w:rsidRPr="00EA5107">
        <w:rPr>
          <w:rFonts w:cs="KFGQPC Uthman Taha Naskh"/>
          <w:b/>
          <w:bCs/>
          <w:color w:val="008080"/>
          <w:sz w:val="38"/>
          <w:szCs w:val="38"/>
          <w:rtl/>
        </w:rPr>
        <w:t xml:space="preserve">باب </w:t>
      </w:r>
      <w:r w:rsidR="00EA5107" w:rsidRPr="00EA5107">
        <w:rPr>
          <w:rFonts w:cs="KFGQPC Uthman Taha Naskh" w:hint="cs"/>
          <w:b/>
          <w:bCs/>
          <w:color w:val="008080"/>
          <w:sz w:val="38"/>
          <w:szCs w:val="38"/>
          <w:rtl/>
        </w:rPr>
        <w:t>الدلالة على خير والدعاء إلى هدى أو ضلالة</w:t>
      </w:r>
      <w:r w:rsidRPr="00111614">
        <w:rPr>
          <w:rFonts w:cs="KFGQPC Uthman Taha Naskh"/>
          <w:b/>
          <w:bCs/>
          <w:color w:val="008080"/>
          <w:sz w:val="38"/>
          <w:szCs w:val="38"/>
          <w:rtl/>
        </w:rPr>
        <w:t xml:space="preserve"> </w:t>
      </w:r>
      <w:r w:rsidRPr="00111614">
        <w:rPr>
          <w:rFonts w:hint="cs"/>
          <w:b/>
          <w:bCs/>
          <w:color w:val="008080"/>
          <w:sz w:val="38"/>
          <w:szCs w:val="38"/>
          <w:rtl/>
        </w:rPr>
        <w:t>–</w:t>
      </w:r>
    </w:p>
    <w:p w:rsidR="0005510E" w:rsidRDefault="0005510E" w:rsidP="0005510E">
      <w:pPr>
        <w:tabs>
          <w:tab w:val="left" w:pos="753"/>
          <w:tab w:val="center" w:pos="3968"/>
        </w:tabs>
        <w:jc w:val="center"/>
        <w:rPr>
          <w:rFonts w:cs="KFGQPC Uthman Taha Naskh"/>
          <w:color w:val="808080" w:themeColor="background1" w:themeShade="80"/>
          <w:sz w:val="24"/>
          <w:szCs w:val="24"/>
          <w:rtl/>
          <w:lang w:bidi="ar-EG"/>
        </w:rPr>
      </w:pPr>
    </w:p>
    <w:p w:rsidR="009D646B" w:rsidRPr="0005510E" w:rsidRDefault="0005510E" w:rsidP="0028414B">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9D646B" w:rsidRPr="009D646B" w:rsidRDefault="009D646B" w:rsidP="009D646B">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69504"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9D646B" w:rsidRPr="009D646B" w:rsidRDefault="009D646B" w:rsidP="009D646B">
      <w:pPr>
        <w:jc w:val="center"/>
        <w:rPr>
          <w:rFonts w:ascii="Adobe نسخ Medium" w:hAnsi="Adobe نسخ Medium" w:cs="KFGQPC Uthman Taha Naskh"/>
          <w:color w:val="595959" w:themeColor="text1" w:themeTint="A6"/>
          <w:sz w:val="2"/>
          <w:szCs w:val="2"/>
          <w:lang w:bidi="ar-EG"/>
        </w:rPr>
      </w:pPr>
    </w:p>
    <w:p w:rsidR="00EC4685" w:rsidRPr="00EC4685" w:rsidRDefault="00EC4685" w:rsidP="00EC4685">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9D646B" w:rsidRPr="00EC4685" w:rsidRDefault="00EC4685" w:rsidP="00EC4685">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w:t>
      </w:r>
      <w:r w:rsidR="0036349E">
        <w:rPr>
          <w:rFonts w:ascii="Script MT Bold" w:hAnsi="Script MT Bold" w:cs="KFGQPC Uthman Taha Naskh"/>
          <w:color w:val="006666"/>
          <w:sz w:val="34"/>
          <w:szCs w:val="34"/>
        </w:rPr>
        <w:t xml:space="preserve"> </w:t>
      </w:r>
      <w:bookmarkStart w:id="0" w:name="_GoBack"/>
      <w:bookmarkEnd w:id="0"/>
      <w:r w:rsidRPr="00EC4685">
        <w:rPr>
          <w:rFonts w:ascii="Script MT Bold" w:hAnsi="Script MT Bold" w:cs="KFGQPC Uthman Taha Naskh"/>
          <w:color w:val="006666"/>
          <w:sz w:val="34"/>
          <w:szCs w:val="34"/>
          <w:rtl/>
        </w:rPr>
        <w:t>أبي زكريا يحيى بن شرف النووي</w:t>
      </w:r>
    </w:p>
    <w:p w:rsidR="009D646B" w:rsidRPr="009D646B" w:rsidRDefault="009D646B" w:rsidP="009D646B">
      <w:pPr>
        <w:rPr>
          <w:rFonts w:asciiTheme="majorBidi" w:hAnsiTheme="majorBidi" w:cs="KFGQPC Uthman Taha Naskh"/>
          <w:color w:val="595959" w:themeColor="text1" w:themeTint="A6"/>
          <w:sz w:val="20"/>
          <w:szCs w:val="20"/>
          <w:rtl/>
          <w:lang w:bidi="ar-EG"/>
        </w:rPr>
      </w:pPr>
    </w:p>
    <w:p w:rsidR="009D646B" w:rsidRPr="009D646B" w:rsidRDefault="009D646B" w:rsidP="009D646B">
      <w:pPr>
        <w:jc w:val="center"/>
        <w:rPr>
          <w:rFonts w:asciiTheme="majorBidi" w:hAnsiTheme="majorBidi" w:cstheme="majorBidi"/>
          <w:color w:val="006666"/>
          <w:sz w:val="2"/>
          <w:szCs w:val="2"/>
          <w:lang w:bidi="ar-EG"/>
        </w:rPr>
      </w:pPr>
    </w:p>
    <w:p w:rsidR="009D646B" w:rsidRPr="009D646B" w:rsidRDefault="009D646B" w:rsidP="009D646B">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9D646B" w:rsidRPr="009D646B" w:rsidRDefault="009D646B" w:rsidP="009D646B">
      <w:pPr>
        <w:jc w:val="center"/>
        <w:rPr>
          <w:rFonts w:asciiTheme="majorBidi" w:hAnsiTheme="majorBidi" w:cs="KFGQPC Uthman Taha Naskh"/>
          <w:color w:val="006666"/>
          <w:sz w:val="2"/>
          <w:szCs w:val="2"/>
          <w:lang w:bidi="ar-EG"/>
        </w:rPr>
      </w:pPr>
    </w:p>
    <w:p w:rsidR="00EC4685" w:rsidRPr="00EC4685" w:rsidRDefault="00EC4685" w:rsidP="00EC4685">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hint="cs"/>
          <w:sz w:val="28"/>
          <w:szCs w:val="28"/>
          <w:rtl/>
        </w:rPr>
        <w:t>أبو زيتون عثمان إبراهيم</w:t>
      </w:r>
    </w:p>
    <w:p w:rsidR="00EC4685" w:rsidRPr="00EC4685" w:rsidRDefault="00EC4685" w:rsidP="00EC4685">
      <w:pPr>
        <w:spacing w:after="0" w:line="240" w:lineRule="auto"/>
        <w:jc w:val="center"/>
        <w:rPr>
          <w:rFonts w:ascii="mylotus" w:hAnsi="mylotus" w:cs="KFGQPC Uthman Taha Naskh"/>
          <w:sz w:val="16"/>
          <w:szCs w:val="16"/>
          <w:lang w:bidi="ar-EG"/>
        </w:rPr>
      </w:pPr>
    </w:p>
    <w:p w:rsidR="009D646B" w:rsidRPr="00EC4685" w:rsidRDefault="00EC4685" w:rsidP="00EC4685">
      <w:pPr>
        <w:spacing w:after="0" w:line="240" w:lineRule="auto"/>
        <w:ind w:firstLine="113"/>
        <w:jc w:val="center"/>
        <w:rPr>
          <w:rFonts w:ascii="Gotham Narrow Book" w:hAnsi="Gotham Narrow Book" w:cs="KFGQPC Uthman Taha Naskh"/>
          <w:color w:val="006666"/>
          <w:sz w:val="50"/>
          <w:szCs w:val="50"/>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hint="cs"/>
          <w:sz w:val="28"/>
          <w:szCs w:val="28"/>
          <w:rtl/>
          <w:lang w:bidi="ar-EG"/>
        </w:rPr>
        <w:t>أبو حسان محمد زين بن عيسى</w:t>
      </w:r>
    </w:p>
    <w:p w:rsidR="0053641B" w:rsidRDefault="0053641B" w:rsidP="00013824">
      <w:pPr>
        <w:bidi w:val="0"/>
        <w:spacing w:before="120" w:after="0" w:line="240" w:lineRule="auto"/>
        <w:jc w:val="center"/>
        <w:rPr>
          <w:rFonts w:asciiTheme="majorBidi" w:hAnsiTheme="majorBidi" w:cstheme="majorBidi"/>
          <w:b/>
          <w:bCs/>
          <w:color w:val="006666"/>
          <w:sz w:val="40"/>
          <w:szCs w:val="40"/>
          <w:lang w:val="vi-VN"/>
        </w:rPr>
      </w:pPr>
    </w:p>
    <w:p w:rsidR="00E2027E" w:rsidRPr="00E2027E" w:rsidRDefault="00E2027E" w:rsidP="007927C2">
      <w:pPr>
        <w:bidi w:val="0"/>
        <w:spacing w:before="120" w:after="0" w:line="240" w:lineRule="auto"/>
        <w:jc w:val="center"/>
        <w:rPr>
          <w:rFonts w:asciiTheme="majorBidi" w:hAnsiTheme="majorBidi" w:cstheme="majorBidi"/>
          <w:b/>
          <w:bCs/>
          <w:color w:val="006666"/>
          <w:sz w:val="40"/>
          <w:szCs w:val="40"/>
          <w:lang w:val="vi-VN"/>
        </w:rPr>
      </w:pPr>
      <w:r w:rsidRPr="00E2027E">
        <w:rPr>
          <w:rFonts w:asciiTheme="majorBidi" w:hAnsiTheme="majorBidi" w:cstheme="majorBidi"/>
          <w:b/>
          <w:bCs/>
          <w:color w:val="006666"/>
          <w:sz w:val="40"/>
          <w:szCs w:val="40"/>
          <w:lang w:val="vi-VN"/>
        </w:rPr>
        <w:lastRenderedPageBreak/>
        <w:t xml:space="preserve">Chương </w:t>
      </w:r>
      <w:r w:rsidR="007927C2">
        <w:rPr>
          <w:rFonts w:asciiTheme="majorBidi" w:hAnsiTheme="majorBidi" w:cstheme="majorBidi"/>
          <w:b/>
          <w:bCs/>
          <w:color w:val="006666"/>
          <w:sz w:val="40"/>
          <w:szCs w:val="40"/>
          <w:lang w:val="vi-VN"/>
        </w:rPr>
        <w:t>20</w:t>
      </w:r>
    </w:p>
    <w:p w:rsidR="00E2027E" w:rsidRPr="00B625C1" w:rsidRDefault="00B625C1" w:rsidP="007927C2">
      <w:pPr>
        <w:bidi w:val="0"/>
        <w:spacing w:after="0" w:line="240" w:lineRule="auto"/>
        <w:ind w:firstLine="113"/>
        <w:jc w:val="center"/>
        <w:rPr>
          <w:rFonts w:asciiTheme="majorBidi" w:hAnsiTheme="majorBidi" w:cstheme="majorBidi"/>
          <w:b/>
          <w:bCs/>
          <w:color w:val="008080"/>
          <w:sz w:val="40"/>
          <w:szCs w:val="40"/>
          <w:lang w:val="vi-VN" w:bidi="ar-EG"/>
        </w:rPr>
      </w:pPr>
      <w:r w:rsidRPr="00B625C1">
        <w:rPr>
          <w:rFonts w:asciiTheme="majorBidi" w:hAnsiTheme="majorBidi" w:cstheme="majorBidi"/>
          <w:b/>
          <w:bCs/>
          <w:color w:val="008080"/>
          <w:sz w:val="40"/>
          <w:szCs w:val="40"/>
          <w:lang w:val="vi-VN"/>
        </w:rPr>
        <w:t>Hướng Dẫn Đến Điều Tốt Đẹp Hoặc Lệch Lạc</w:t>
      </w:r>
    </w:p>
    <w:p w:rsidR="00E2027E" w:rsidRDefault="00B3059C" w:rsidP="00E2027E">
      <w:pPr>
        <w:spacing w:after="0" w:line="240" w:lineRule="auto"/>
        <w:ind w:firstLine="397"/>
        <w:jc w:val="center"/>
        <w:rPr>
          <w:rFonts w:ascii="Arial" w:hAnsi="Arial" w:cs="KFGQPC Uthman Taha Naskh"/>
          <w:b/>
          <w:bCs/>
          <w:color w:val="FF0000"/>
          <w:sz w:val="36"/>
          <w:szCs w:val="36"/>
          <w:lang w:val="vi-VN" w:bidi="ar-EG"/>
        </w:rPr>
      </w:pPr>
      <w:r>
        <w:rPr>
          <w:rFonts w:ascii="Arial" w:hAnsi="Arial" w:cs="KFGQPC Uthman Taha Naskh"/>
          <w:b/>
          <w:bCs/>
          <w:noProof/>
          <w:color w:val="FF0000"/>
          <w:sz w:val="36"/>
          <w:szCs w:val="36"/>
        </w:rPr>
        <w:drawing>
          <wp:anchor distT="0" distB="0" distL="114300" distR="114300" simplePos="0" relativeHeight="251671552" behindDoc="0" locked="0" layoutInCell="1" allowOverlap="1">
            <wp:simplePos x="0" y="0"/>
            <wp:positionH relativeFrom="margin">
              <wp:posOffset>959231</wp:posOffset>
            </wp:positionH>
            <wp:positionV relativeFrom="paragraph">
              <wp:posOffset>43231</wp:posOffset>
            </wp:positionV>
            <wp:extent cx="2165299" cy="307238"/>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99" cy="307238"/>
                    </a:xfrm>
                    <a:prstGeom prst="rect">
                      <a:avLst/>
                    </a:prstGeom>
                  </pic:spPr>
                </pic:pic>
              </a:graphicData>
            </a:graphic>
          </wp:anchor>
        </w:drawing>
      </w:r>
    </w:p>
    <w:p w:rsidR="004229DC" w:rsidRDefault="004229DC" w:rsidP="004229DC">
      <w:pPr>
        <w:pStyle w:val="FootnoteText"/>
        <w:spacing w:before="120"/>
        <w:ind w:firstLine="720"/>
        <w:jc w:val="both"/>
        <w:rPr>
          <w:rFonts w:asciiTheme="majorBidi" w:hAnsiTheme="majorBidi" w:cstheme="majorBidi"/>
          <w:color w:val="FF0000"/>
          <w:sz w:val="28"/>
          <w:szCs w:val="28"/>
          <w:lang w:val="vi-VN"/>
        </w:rPr>
      </w:pPr>
    </w:p>
    <w:p w:rsidR="0086071B" w:rsidRPr="00903C77" w:rsidRDefault="0086071B" w:rsidP="0086071B">
      <w:pPr>
        <w:bidi w:val="0"/>
        <w:spacing w:before="120" w:after="0" w:line="240" w:lineRule="auto"/>
        <w:ind w:firstLine="720"/>
        <w:rPr>
          <w:rFonts w:asciiTheme="majorBidi" w:hAnsiTheme="majorBidi" w:cstheme="majorBidi"/>
          <w:color w:val="7030A0"/>
          <w:sz w:val="28"/>
          <w:szCs w:val="28"/>
          <w:lang w:val="vi-VN"/>
        </w:rPr>
      </w:pPr>
      <w:r w:rsidRPr="00903C77">
        <w:rPr>
          <w:rFonts w:asciiTheme="majorBidi" w:hAnsiTheme="majorBidi" w:cstheme="majorBidi"/>
          <w:color w:val="7030A0"/>
          <w:sz w:val="28"/>
          <w:szCs w:val="28"/>
          <w:lang w:val="vi-VN"/>
        </w:rPr>
        <w:t>Allah, Đấng Tối Cao phán:</w:t>
      </w:r>
    </w:p>
    <w:p w:rsidR="0086071B" w:rsidRPr="00926A84" w:rsidRDefault="0086071B" w:rsidP="00E92E91">
      <w:pPr>
        <w:spacing w:before="120" w:after="0" w:line="240" w:lineRule="auto"/>
        <w:ind w:hanging="8"/>
        <w:jc w:val="both"/>
        <w:rPr>
          <w:rFonts w:ascii="KFGQPC Uthman Taha Naskh" w:cs="KFGQPC Uthman Taha Naskh"/>
          <w:color w:val="385623"/>
          <w:sz w:val="24"/>
          <w:szCs w:val="24"/>
          <w:rtl/>
          <w:lang w:bidi="ar-EG"/>
        </w:rPr>
      </w:pPr>
      <w:r w:rsidRPr="002B7967">
        <w:rPr>
          <w:rFonts w:ascii="KFGQPC Uthman Taha Naskh" w:cs="KFGQPC Uthman Taha Naskh" w:hint="cs"/>
          <w:sz w:val="32"/>
          <w:szCs w:val="32"/>
          <w:rtl/>
          <w:lang w:bidi="ar-EG"/>
        </w:rPr>
        <w:t>﴿</w:t>
      </w:r>
      <w:r w:rsidRPr="00926A84">
        <w:rPr>
          <w:rFonts w:cs="KFGQPC Uthmanic Script HAFS"/>
          <w:b/>
          <w:bCs/>
          <w:color w:val="385623"/>
          <w:sz w:val="32"/>
          <w:szCs w:val="32"/>
          <w:rtl/>
        </w:rPr>
        <w:t xml:space="preserve">وَٱدۡعُ إِلَىٰ رَبِّكَۖ </w:t>
      </w:r>
      <w:r w:rsidRPr="002B7967">
        <w:rPr>
          <w:rFonts w:ascii="KFGQPC Uthman Taha Naskh" w:cs="KFGQPC Uthman Taha Naskh" w:hint="cs"/>
          <w:sz w:val="32"/>
          <w:szCs w:val="32"/>
          <w:rtl/>
          <w:lang w:bidi="ar-EG"/>
        </w:rPr>
        <w:t>﴾</w:t>
      </w:r>
      <w:r w:rsidRPr="002B7967">
        <w:rPr>
          <w:rFonts w:cs="KFGQPC Uthman Taha Naskh"/>
          <w:sz w:val="32"/>
          <w:szCs w:val="32"/>
          <w:lang w:val="vi-VN" w:bidi="ar-EG"/>
        </w:rPr>
        <w:t xml:space="preserve"> </w:t>
      </w:r>
      <w:r w:rsidRPr="002B7967">
        <w:rPr>
          <w:rFonts w:ascii="KFGQPC Uthman Taha Naskh" w:cs="KFGQPC Uthman Taha Naskh"/>
          <w:sz w:val="24"/>
          <w:szCs w:val="24"/>
          <w:rtl/>
          <w:lang w:bidi="ar-EG"/>
        </w:rPr>
        <w:t>[</w:t>
      </w:r>
      <w:r w:rsidRPr="002B7967">
        <w:rPr>
          <w:rFonts w:ascii="KFGQPC Uthman Taha Naskh" w:cs="KFGQPC Uthman Taha Naskh" w:hint="cs"/>
          <w:sz w:val="24"/>
          <w:szCs w:val="24"/>
          <w:rtl/>
          <w:lang w:bidi="ar-EG"/>
        </w:rPr>
        <w:t xml:space="preserve">سورة القصص: </w:t>
      </w:r>
      <w:r w:rsidRPr="002B7967">
        <w:rPr>
          <w:rFonts w:asciiTheme="majorBidi" w:hAnsiTheme="majorBidi" w:cstheme="majorBidi"/>
          <w:sz w:val="24"/>
          <w:szCs w:val="24"/>
          <w:rtl/>
          <w:lang w:bidi="ar-EG"/>
        </w:rPr>
        <w:t>87</w:t>
      </w:r>
      <w:r w:rsidRPr="002B7967">
        <w:rPr>
          <w:rFonts w:ascii="KFGQPC Uthman Taha Naskh" w:cs="KFGQPC Uthman Taha Naskh"/>
          <w:sz w:val="24"/>
          <w:szCs w:val="24"/>
          <w:rtl/>
          <w:lang w:bidi="ar-EG"/>
        </w:rPr>
        <w:t>]</w:t>
      </w:r>
    </w:p>
    <w:p w:rsidR="0086071B" w:rsidRPr="002B7967" w:rsidRDefault="0086071B" w:rsidP="0086071B">
      <w:pPr>
        <w:bidi w:val="0"/>
        <w:spacing w:before="120" w:after="0" w:line="240" w:lineRule="auto"/>
        <w:ind w:hanging="8"/>
        <w:jc w:val="both"/>
        <w:rPr>
          <w:rFonts w:asciiTheme="majorBidi" w:hAnsiTheme="majorBidi" w:cstheme="majorBidi"/>
          <w:sz w:val="28"/>
          <w:szCs w:val="28"/>
          <w:lang w:val="vi-VN"/>
        </w:rPr>
      </w:pPr>
      <w:r w:rsidRPr="002B7967">
        <w:rPr>
          <w:sz w:val="28"/>
          <w:szCs w:val="28"/>
        </w:rPr>
        <w:sym w:font="AGA Arabesque" w:char="007B"/>
      </w:r>
      <w:r w:rsidRPr="00926A84">
        <w:rPr>
          <w:rFonts w:asciiTheme="majorBidi" w:hAnsiTheme="majorBidi" w:cstheme="majorBidi"/>
          <w:b/>
          <w:bCs/>
          <w:color w:val="385623"/>
          <w:sz w:val="28"/>
          <w:szCs w:val="28"/>
          <w:lang w:val="vi-VN"/>
        </w:rPr>
        <w:t>Và hãy kêu gọi nhân loại đến với Thượng Đế của Ngươi.</w:t>
      </w:r>
      <w:r w:rsidRPr="002B7967">
        <w:rPr>
          <w:sz w:val="28"/>
          <w:szCs w:val="28"/>
        </w:rPr>
        <w:sym w:font="AGA Arabesque" w:char="007D"/>
      </w:r>
      <w:r w:rsidRPr="002B7967">
        <w:rPr>
          <w:rFonts w:asciiTheme="majorBidi" w:hAnsiTheme="majorBidi" w:cstheme="majorBidi"/>
          <w:sz w:val="28"/>
          <w:szCs w:val="28"/>
          <w:lang w:val="vi-VN"/>
        </w:rPr>
        <w:t xml:space="preserve"> (Chương 28 – Al-Qisas, câu 87).</w:t>
      </w:r>
    </w:p>
    <w:p w:rsidR="0086071B" w:rsidRPr="00926A84" w:rsidRDefault="0086071B" w:rsidP="0086071B">
      <w:pPr>
        <w:bidi w:val="0"/>
        <w:spacing w:before="120" w:after="0" w:line="240" w:lineRule="auto"/>
        <w:ind w:firstLine="720"/>
        <w:jc w:val="both"/>
        <w:rPr>
          <w:rFonts w:asciiTheme="majorBidi" w:hAnsiTheme="majorBidi" w:cstheme="majorBidi"/>
          <w:sz w:val="28"/>
          <w:szCs w:val="28"/>
          <w:lang w:val="vi-VN"/>
        </w:rPr>
      </w:pPr>
      <w:r w:rsidRPr="00926A84">
        <w:rPr>
          <w:rFonts w:asciiTheme="majorBidi" w:hAnsiTheme="majorBidi" w:cstheme="majorBidi"/>
          <w:sz w:val="28"/>
          <w:szCs w:val="28"/>
          <w:lang w:val="vi-VN"/>
        </w:rPr>
        <w:t xml:space="preserve">Allah </w:t>
      </w:r>
      <w:r w:rsidRPr="00926A84">
        <w:rPr>
          <w:color w:val="1F3864" w:themeColor="accent5" w:themeShade="80"/>
          <w:sz w:val="28"/>
          <w:szCs w:val="28"/>
        </w:rPr>
        <w:sym w:font="AGA Arabesque" w:char="0049"/>
      </w:r>
      <w:r w:rsidRPr="00926A84">
        <w:rPr>
          <w:rFonts w:asciiTheme="majorBidi" w:hAnsiTheme="majorBidi" w:cstheme="majorBidi"/>
          <w:sz w:val="28"/>
          <w:szCs w:val="28"/>
          <w:lang w:val="vi-VN"/>
        </w:rPr>
        <w:t xml:space="preserve"> ra lệnh cho Thiên sứ Muhammad </w:t>
      </w:r>
      <w:r w:rsidRPr="00926A84">
        <w:rPr>
          <w:color w:val="215868"/>
          <w:sz w:val="28"/>
          <w:szCs w:val="28"/>
        </w:rPr>
        <w:sym w:font="AGA Arabesque" w:char="0065"/>
      </w:r>
      <w:r w:rsidRPr="00926A84">
        <w:rPr>
          <w:rFonts w:asciiTheme="majorBidi" w:hAnsiTheme="majorBidi" w:cstheme="majorBidi"/>
          <w:sz w:val="28"/>
          <w:szCs w:val="28"/>
          <w:lang w:val="vi-VN"/>
        </w:rPr>
        <w:t xml:space="preserve"> kêu gọi nhân loại đến với Ngài bằng giáo lý Tawhid (độc tôn hóa Ngài) và tuyệt đối tuân thủ theo mệnh lệnh của Ngài.</w:t>
      </w:r>
    </w:p>
    <w:p w:rsidR="0086071B" w:rsidRPr="00926A84" w:rsidRDefault="0086071B" w:rsidP="0086071B">
      <w:pPr>
        <w:bidi w:val="0"/>
        <w:spacing w:before="120" w:after="0" w:line="240" w:lineRule="auto"/>
        <w:ind w:firstLine="720"/>
        <w:jc w:val="both"/>
        <w:rPr>
          <w:rFonts w:asciiTheme="majorBidi" w:hAnsiTheme="majorBidi" w:cstheme="majorBidi"/>
          <w:color w:val="7030A0"/>
          <w:sz w:val="28"/>
          <w:szCs w:val="28"/>
          <w:lang w:val="vi-VN"/>
        </w:rPr>
      </w:pPr>
      <w:r w:rsidRPr="00926A84">
        <w:rPr>
          <w:rFonts w:asciiTheme="majorBidi" w:hAnsiTheme="majorBidi" w:cstheme="majorBidi"/>
          <w:color w:val="7030A0"/>
          <w:sz w:val="28"/>
          <w:szCs w:val="28"/>
          <w:lang w:val="vi-VN"/>
        </w:rPr>
        <w:t xml:space="preserve">Allah, Đấng Tối Cao phán: </w:t>
      </w:r>
    </w:p>
    <w:p w:rsidR="0086071B" w:rsidRPr="00926A84" w:rsidRDefault="0086071B" w:rsidP="00E92E91">
      <w:pPr>
        <w:spacing w:before="120" w:after="0" w:line="240" w:lineRule="auto"/>
        <w:ind w:hanging="8"/>
        <w:jc w:val="both"/>
        <w:rPr>
          <w:rFonts w:ascii="KFGQPC Uthman Taha Naskh" w:cs="KFGQPC Uthman Taha Naskh"/>
          <w:color w:val="385623"/>
          <w:sz w:val="24"/>
          <w:szCs w:val="24"/>
          <w:rtl/>
          <w:lang w:bidi="ar-EG"/>
        </w:rPr>
      </w:pPr>
      <w:r w:rsidRPr="002B7967">
        <w:rPr>
          <w:rFonts w:ascii="KFGQPC Uthman Taha Naskh" w:cs="KFGQPC Uthman Taha Naskh" w:hint="cs"/>
          <w:sz w:val="32"/>
          <w:szCs w:val="32"/>
          <w:rtl/>
          <w:lang w:bidi="ar-EG"/>
        </w:rPr>
        <w:t>﴿</w:t>
      </w:r>
      <w:r w:rsidRPr="00926A84">
        <w:rPr>
          <w:rFonts w:cs="KFGQPC Uthmanic Script HAFS"/>
          <w:b/>
          <w:bCs/>
          <w:color w:val="385623"/>
          <w:sz w:val="32"/>
          <w:szCs w:val="32"/>
          <w:rtl/>
        </w:rPr>
        <w:t xml:space="preserve">ٱدۡعُ إِلَىٰ سَبِيلِ رَبِّكَ بِٱلۡحِكۡمَةِ وَٱلۡمَوۡعِظَةِ ٱلۡحَسَنَةِۖ </w:t>
      </w:r>
      <w:r w:rsidRPr="002B7967">
        <w:rPr>
          <w:rFonts w:ascii="KFGQPC Uthman Taha Naskh" w:cs="KFGQPC Uthman Taha Naskh" w:hint="cs"/>
          <w:sz w:val="32"/>
          <w:szCs w:val="32"/>
          <w:rtl/>
          <w:lang w:bidi="ar-EG"/>
        </w:rPr>
        <w:t>﴾</w:t>
      </w:r>
      <w:r w:rsidRPr="002B7967">
        <w:rPr>
          <w:rFonts w:cs="KFGQPC Uthman Taha Naskh"/>
          <w:sz w:val="32"/>
          <w:szCs w:val="32"/>
          <w:lang w:val="vi-VN" w:bidi="ar-EG"/>
        </w:rPr>
        <w:t xml:space="preserve"> </w:t>
      </w:r>
      <w:r w:rsidRPr="002B7967">
        <w:rPr>
          <w:rFonts w:ascii="KFGQPC Uthman Taha Naskh" w:cs="KFGQPC Uthman Taha Naskh"/>
          <w:sz w:val="24"/>
          <w:szCs w:val="24"/>
          <w:rtl/>
          <w:lang w:bidi="ar-EG"/>
        </w:rPr>
        <w:t>[</w:t>
      </w:r>
      <w:r w:rsidRPr="002B7967">
        <w:rPr>
          <w:rFonts w:ascii="KFGQPC Uthman Taha Naskh" w:cs="KFGQPC Uthman Taha Naskh" w:hint="cs"/>
          <w:sz w:val="24"/>
          <w:szCs w:val="24"/>
          <w:rtl/>
          <w:lang w:bidi="ar-EG"/>
        </w:rPr>
        <w:t xml:space="preserve">سورة النحل: </w:t>
      </w:r>
      <w:r w:rsidRPr="002B7967">
        <w:rPr>
          <w:rFonts w:asciiTheme="majorBidi" w:hAnsiTheme="majorBidi" w:cstheme="majorBidi"/>
          <w:sz w:val="24"/>
          <w:szCs w:val="24"/>
          <w:rtl/>
          <w:lang w:bidi="ar-EG"/>
        </w:rPr>
        <w:t>125</w:t>
      </w:r>
      <w:r w:rsidRPr="002B7967">
        <w:rPr>
          <w:rFonts w:ascii="KFGQPC Uthman Taha Naskh" w:cs="KFGQPC Uthman Taha Naskh"/>
          <w:sz w:val="24"/>
          <w:szCs w:val="24"/>
          <w:rtl/>
          <w:lang w:bidi="ar-EG"/>
        </w:rPr>
        <w:t>]</w:t>
      </w:r>
    </w:p>
    <w:p w:rsidR="0086071B" w:rsidRPr="00926A84" w:rsidRDefault="0086071B" w:rsidP="0086071B">
      <w:pPr>
        <w:bidi w:val="0"/>
        <w:spacing w:before="120" w:after="0" w:line="240" w:lineRule="auto"/>
        <w:ind w:hanging="8"/>
        <w:jc w:val="both"/>
        <w:rPr>
          <w:rFonts w:asciiTheme="majorBidi" w:hAnsiTheme="majorBidi" w:cstheme="majorBidi"/>
          <w:color w:val="385623"/>
          <w:sz w:val="28"/>
          <w:szCs w:val="28"/>
          <w:lang w:val="vi-VN"/>
        </w:rPr>
      </w:pPr>
      <w:r w:rsidRPr="002B7967">
        <w:rPr>
          <w:sz w:val="28"/>
          <w:szCs w:val="28"/>
        </w:rPr>
        <w:sym w:font="AGA Arabesque" w:char="007B"/>
      </w:r>
      <w:r w:rsidRPr="00926A84">
        <w:rPr>
          <w:rFonts w:asciiTheme="majorBidi" w:hAnsiTheme="majorBidi" w:cstheme="majorBidi"/>
          <w:b/>
          <w:bCs/>
          <w:color w:val="385623"/>
          <w:sz w:val="28"/>
          <w:szCs w:val="28"/>
          <w:lang w:val="vi-VN"/>
        </w:rPr>
        <w:t>Hãy mời gọi đến với con đường của Thượng Đế của Ngươi (Muhammad!) bằng Hikmah (sự khôn ngoan) và với lời khuyên tốt đẹp.</w:t>
      </w:r>
      <w:r w:rsidRPr="002B7967">
        <w:rPr>
          <w:sz w:val="28"/>
          <w:szCs w:val="28"/>
        </w:rPr>
        <w:sym w:font="AGA Arabesque" w:char="007D"/>
      </w:r>
      <w:r w:rsidRPr="002B7967">
        <w:rPr>
          <w:rFonts w:asciiTheme="majorBidi" w:hAnsiTheme="majorBidi" w:cstheme="majorBidi"/>
          <w:sz w:val="28"/>
          <w:szCs w:val="28"/>
          <w:lang w:val="vi-VN"/>
        </w:rPr>
        <w:t xml:space="preserve"> (Chương 16 – Annahl, câu 125).</w:t>
      </w:r>
    </w:p>
    <w:p w:rsidR="0086071B" w:rsidRPr="00926A84" w:rsidRDefault="0086071B" w:rsidP="0086071B">
      <w:pPr>
        <w:bidi w:val="0"/>
        <w:spacing w:before="120" w:after="0" w:line="240" w:lineRule="auto"/>
        <w:ind w:firstLine="720"/>
        <w:jc w:val="both"/>
        <w:rPr>
          <w:rFonts w:asciiTheme="majorBidi" w:hAnsiTheme="majorBidi" w:cstheme="majorBidi"/>
          <w:sz w:val="28"/>
          <w:szCs w:val="28"/>
          <w:lang w:val="vi-VN"/>
        </w:rPr>
      </w:pPr>
      <w:r w:rsidRPr="00926A84">
        <w:rPr>
          <w:rFonts w:asciiTheme="majorBidi" w:hAnsiTheme="majorBidi" w:cstheme="majorBidi"/>
          <w:sz w:val="28"/>
          <w:szCs w:val="28"/>
          <w:lang w:val="vi-VN"/>
        </w:rPr>
        <w:t xml:space="preserve">Hikmah có nghĩa là sự khôn ngoan, sự khéo léo, sự thông thái, có hiểu biết. Nhưng Hikmah trong câu Kinh muốn nói là Kinh Qur’an, có nghĩa là Allah </w:t>
      </w:r>
      <w:r w:rsidRPr="00926A84">
        <w:rPr>
          <w:color w:val="1F3864" w:themeColor="accent5" w:themeShade="80"/>
          <w:sz w:val="28"/>
          <w:szCs w:val="28"/>
        </w:rPr>
        <w:sym w:font="AGA Arabesque" w:char="0049"/>
      </w:r>
      <w:r w:rsidRPr="00926A84">
        <w:rPr>
          <w:rFonts w:asciiTheme="majorBidi" w:hAnsiTheme="majorBidi" w:cstheme="majorBidi"/>
          <w:sz w:val="28"/>
          <w:szCs w:val="28"/>
          <w:lang w:val="vi-VN"/>
        </w:rPr>
        <w:t xml:space="preserve"> bảo Thiên sứ Muhammad </w:t>
      </w:r>
      <w:r w:rsidRPr="00926A84">
        <w:rPr>
          <w:color w:val="215868"/>
          <w:sz w:val="28"/>
          <w:szCs w:val="28"/>
        </w:rPr>
        <w:sym w:font="AGA Arabesque" w:char="0065"/>
      </w:r>
      <w:r w:rsidRPr="00926A84">
        <w:rPr>
          <w:rFonts w:asciiTheme="majorBidi" w:hAnsiTheme="majorBidi" w:cstheme="majorBidi"/>
          <w:sz w:val="28"/>
          <w:szCs w:val="28"/>
          <w:lang w:val="vi-VN"/>
        </w:rPr>
        <w:t xml:space="preserve"> kêu gọi đến với tôn giáo của Ngài bằng những lời Kinh Qur’an cùng với lời lẽ nhẹ nhàng, tốt đẹp trong diễn đạt, giảng giải hay tranh luận.</w:t>
      </w:r>
    </w:p>
    <w:p w:rsidR="0086071B" w:rsidRPr="00926A84" w:rsidRDefault="0086071B" w:rsidP="0086071B">
      <w:pPr>
        <w:bidi w:val="0"/>
        <w:spacing w:before="120" w:after="0" w:line="240" w:lineRule="auto"/>
        <w:ind w:firstLine="720"/>
        <w:jc w:val="both"/>
        <w:rPr>
          <w:rFonts w:asciiTheme="majorBidi" w:hAnsiTheme="majorBidi" w:cstheme="majorBidi"/>
          <w:color w:val="7030A0"/>
          <w:sz w:val="28"/>
          <w:szCs w:val="28"/>
          <w:lang w:val="vi-VN"/>
        </w:rPr>
      </w:pPr>
      <w:r w:rsidRPr="00926A84">
        <w:rPr>
          <w:rFonts w:asciiTheme="majorBidi" w:hAnsiTheme="majorBidi" w:cstheme="majorBidi"/>
          <w:color w:val="7030A0"/>
          <w:sz w:val="28"/>
          <w:szCs w:val="28"/>
          <w:lang w:val="vi-VN"/>
        </w:rPr>
        <w:lastRenderedPageBreak/>
        <w:t xml:space="preserve">Allah, Đấng Tối Cao phán: </w:t>
      </w:r>
    </w:p>
    <w:p w:rsidR="0086071B" w:rsidRPr="00926A84" w:rsidRDefault="0086071B" w:rsidP="00E92E91">
      <w:pPr>
        <w:spacing w:before="120" w:after="0" w:line="240" w:lineRule="auto"/>
        <w:jc w:val="both"/>
        <w:rPr>
          <w:rFonts w:ascii="KFGQPC Uthman Taha Naskh" w:cs="KFGQPC Uthman Taha Naskh"/>
          <w:color w:val="385623"/>
          <w:sz w:val="24"/>
          <w:szCs w:val="24"/>
          <w:rtl/>
          <w:lang w:bidi="ar-EG"/>
        </w:rPr>
      </w:pPr>
      <w:r w:rsidRPr="002B7967">
        <w:rPr>
          <w:rFonts w:ascii="KFGQPC Uthman Taha Naskh" w:cs="KFGQPC Uthman Taha Naskh" w:hint="cs"/>
          <w:sz w:val="32"/>
          <w:szCs w:val="32"/>
          <w:rtl/>
          <w:lang w:bidi="ar-EG"/>
        </w:rPr>
        <w:t>﴿</w:t>
      </w:r>
      <w:r w:rsidRPr="00926A84">
        <w:rPr>
          <w:rFonts w:cs="KFGQPC Uthmanic Script HAFS"/>
          <w:b/>
          <w:bCs/>
          <w:color w:val="385623"/>
          <w:sz w:val="32"/>
          <w:szCs w:val="32"/>
          <w:rtl/>
        </w:rPr>
        <w:t>وَتَعَاوَنُواْ عَلَى ٱلۡبِرِّ وَٱلتَّقۡوَىٰۖ</w:t>
      </w:r>
      <w:r w:rsidRPr="002B7967">
        <w:rPr>
          <w:rFonts w:cs="KFGQPC Uthmanic Script HAFS"/>
          <w:sz w:val="32"/>
          <w:szCs w:val="32"/>
          <w:rtl/>
        </w:rPr>
        <w:t xml:space="preserve"> </w:t>
      </w:r>
      <w:r w:rsidRPr="002B7967">
        <w:rPr>
          <w:rFonts w:ascii="KFGQPC Uthman Taha Naskh" w:cs="KFGQPC Uthman Taha Naskh" w:hint="cs"/>
          <w:sz w:val="32"/>
          <w:szCs w:val="32"/>
          <w:rtl/>
          <w:lang w:bidi="ar-EG"/>
        </w:rPr>
        <w:t>﴾</w:t>
      </w:r>
      <w:r w:rsidRPr="002B7967">
        <w:rPr>
          <w:rFonts w:ascii="Arial" w:hAnsi="Arial" w:cs="KFGQPC Uthman Taha Naskh"/>
          <w:sz w:val="32"/>
          <w:szCs w:val="32"/>
          <w:lang w:val="vi-VN" w:bidi="ar-EG"/>
        </w:rPr>
        <w:t xml:space="preserve"> </w:t>
      </w:r>
      <w:r w:rsidRPr="002B7967">
        <w:rPr>
          <w:rFonts w:ascii="KFGQPC Uthman Taha Naskh" w:cs="KFGQPC Uthman Taha Naskh"/>
          <w:sz w:val="24"/>
          <w:szCs w:val="24"/>
          <w:rtl/>
          <w:lang w:bidi="ar-EG"/>
        </w:rPr>
        <w:t>[سورة المائدة</w:t>
      </w:r>
      <w:r w:rsidRPr="002B7967">
        <w:rPr>
          <w:rFonts w:ascii="KFGQPC Uthman Taha Naskh" w:cs="Times New Roman"/>
          <w:sz w:val="24"/>
          <w:szCs w:val="24"/>
          <w:rtl/>
          <w:lang w:bidi="ar-EG"/>
        </w:rPr>
        <w:t>:</w:t>
      </w:r>
      <w:r w:rsidRPr="002B7967">
        <w:rPr>
          <w:rFonts w:ascii="KFGQPC Uthman Taha Naskh" w:cs="Times New Roman" w:hint="cs"/>
          <w:sz w:val="24"/>
          <w:szCs w:val="24"/>
          <w:rtl/>
          <w:lang w:bidi="ar-EG"/>
        </w:rPr>
        <w:t xml:space="preserve"> 2</w:t>
      </w:r>
      <w:r w:rsidRPr="002B7967">
        <w:rPr>
          <w:rFonts w:ascii="KFGQPC Uthman Taha Naskh" w:cs="KFGQPC Uthman Taha Naskh"/>
          <w:sz w:val="24"/>
          <w:szCs w:val="24"/>
          <w:rtl/>
          <w:lang w:bidi="ar-EG"/>
        </w:rPr>
        <w:t>]</w:t>
      </w:r>
    </w:p>
    <w:p w:rsidR="0086071B" w:rsidRPr="00926A84" w:rsidRDefault="0086071B" w:rsidP="0086071B">
      <w:pPr>
        <w:bidi w:val="0"/>
        <w:spacing w:before="120" w:after="0" w:line="240" w:lineRule="auto"/>
        <w:jc w:val="both"/>
        <w:rPr>
          <w:rFonts w:asciiTheme="majorBidi" w:hAnsiTheme="majorBidi" w:cstheme="majorBidi"/>
          <w:color w:val="385623"/>
          <w:sz w:val="28"/>
          <w:szCs w:val="28"/>
          <w:lang w:val="vi-VN"/>
        </w:rPr>
      </w:pPr>
      <w:r w:rsidRPr="002B7967">
        <w:rPr>
          <w:sz w:val="28"/>
          <w:szCs w:val="28"/>
        </w:rPr>
        <w:sym w:font="AGA Arabesque" w:char="007B"/>
      </w:r>
      <w:r w:rsidRPr="00926A84">
        <w:rPr>
          <w:rFonts w:asciiTheme="majorBidi" w:hAnsiTheme="majorBidi" w:cstheme="majorBidi"/>
          <w:b/>
          <w:bCs/>
          <w:color w:val="385623"/>
          <w:sz w:val="28"/>
          <w:szCs w:val="28"/>
          <w:lang w:val="vi-VN"/>
        </w:rPr>
        <w:t>Hãy giúp đỡ nhau trong những điều đạo đức và Taqwa (kính sợ Allah.</w:t>
      </w:r>
      <w:r w:rsidRPr="002B7967">
        <w:rPr>
          <w:sz w:val="28"/>
          <w:szCs w:val="28"/>
        </w:rPr>
        <w:sym w:font="AGA Arabesque" w:char="007D"/>
      </w:r>
      <w:r w:rsidRPr="002B7967">
        <w:rPr>
          <w:rFonts w:asciiTheme="majorBidi" w:hAnsiTheme="majorBidi" w:cstheme="majorBidi"/>
          <w:sz w:val="28"/>
          <w:szCs w:val="28"/>
          <w:lang w:val="vi-VN"/>
        </w:rPr>
        <w:t xml:space="preserve"> (Chương 5 – Al-Ma-idah, câu 2).</w:t>
      </w:r>
    </w:p>
    <w:p w:rsidR="0086071B" w:rsidRPr="00926A84" w:rsidRDefault="0086071B" w:rsidP="0086071B">
      <w:pPr>
        <w:bidi w:val="0"/>
        <w:spacing w:before="120" w:after="0" w:line="240" w:lineRule="auto"/>
        <w:ind w:firstLine="720"/>
        <w:jc w:val="both"/>
        <w:rPr>
          <w:rFonts w:asciiTheme="majorBidi" w:hAnsiTheme="majorBidi" w:cstheme="majorBidi"/>
          <w:sz w:val="28"/>
          <w:szCs w:val="28"/>
          <w:lang w:val="vi-VN"/>
        </w:rPr>
      </w:pPr>
      <w:r w:rsidRPr="00926A84">
        <w:rPr>
          <w:rFonts w:asciiTheme="majorBidi" w:hAnsiTheme="majorBidi" w:cstheme="majorBidi"/>
          <w:sz w:val="28"/>
          <w:szCs w:val="28"/>
          <w:lang w:val="vi-VN"/>
        </w:rPr>
        <w:t>Mệnh lệnh này bao hàm tất cả mọi mặt của đạo và đời.</w:t>
      </w:r>
    </w:p>
    <w:p w:rsidR="0086071B" w:rsidRPr="00926A84" w:rsidRDefault="0086071B" w:rsidP="0086071B">
      <w:pPr>
        <w:bidi w:val="0"/>
        <w:spacing w:before="120" w:after="0" w:line="240" w:lineRule="auto"/>
        <w:ind w:firstLine="720"/>
        <w:jc w:val="both"/>
        <w:rPr>
          <w:rFonts w:asciiTheme="majorBidi" w:hAnsiTheme="majorBidi" w:cstheme="majorBidi"/>
          <w:color w:val="7030A0"/>
          <w:sz w:val="28"/>
          <w:szCs w:val="28"/>
          <w:lang w:val="vi-VN"/>
        </w:rPr>
      </w:pPr>
      <w:r w:rsidRPr="00926A84">
        <w:rPr>
          <w:rFonts w:asciiTheme="majorBidi" w:hAnsiTheme="majorBidi" w:cstheme="majorBidi"/>
          <w:color w:val="7030A0"/>
          <w:sz w:val="28"/>
          <w:szCs w:val="28"/>
          <w:lang w:val="vi-VN"/>
        </w:rPr>
        <w:t xml:space="preserve">Allah, Đấng Tối Cao phán: </w:t>
      </w:r>
    </w:p>
    <w:p w:rsidR="0086071B" w:rsidRPr="00926A84" w:rsidRDefault="0086071B" w:rsidP="00E92E91">
      <w:pPr>
        <w:spacing w:before="120" w:after="0" w:line="240" w:lineRule="auto"/>
        <w:ind w:hanging="8"/>
        <w:jc w:val="lowKashida"/>
        <w:rPr>
          <w:rFonts w:ascii="KFGQPC Uthman Taha Naskh" w:cs="KFGQPC Uthman Taha Naskh"/>
          <w:color w:val="385623"/>
          <w:sz w:val="24"/>
          <w:szCs w:val="24"/>
          <w:rtl/>
          <w:lang w:bidi="ar-EG"/>
        </w:rPr>
      </w:pPr>
      <w:r w:rsidRPr="002B7967">
        <w:rPr>
          <w:rFonts w:ascii="KFGQPC Uthman Taha Naskh" w:cs="KFGQPC Uthman Taha Naskh" w:hint="cs"/>
          <w:sz w:val="32"/>
          <w:szCs w:val="32"/>
          <w:rtl/>
          <w:lang w:bidi="ar-EG"/>
        </w:rPr>
        <w:t>﴿</w:t>
      </w:r>
      <w:r w:rsidRPr="00926A84">
        <w:rPr>
          <w:rFonts w:cs="KFGQPC Uthmanic Script HAFS"/>
          <w:b/>
          <w:bCs/>
          <w:color w:val="385623"/>
          <w:sz w:val="32"/>
          <w:szCs w:val="32"/>
          <w:rtl/>
        </w:rPr>
        <w:t>وَلۡتَكُن مِّنكُمۡ أُمَّة</w:t>
      </w:r>
      <w:r w:rsidRPr="00926A84">
        <w:rPr>
          <w:rFonts w:cs="KFGQPC Uthmanic Script HAFS" w:hint="cs"/>
          <w:b/>
          <w:bCs/>
          <w:color w:val="385623"/>
          <w:sz w:val="32"/>
          <w:szCs w:val="32"/>
          <w:rtl/>
        </w:rPr>
        <w:t>ٞ يَدۡعُونَ إِلَى ٱلۡخَيۡرِ</w:t>
      </w:r>
      <w:r w:rsidRPr="002B7967">
        <w:rPr>
          <w:rFonts w:ascii="KFGQPC Uthman Taha Naskh" w:cs="KFGQPC Uthman Taha Naskh" w:hint="cs"/>
          <w:sz w:val="32"/>
          <w:szCs w:val="32"/>
          <w:rtl/>
          <w:lang w:bidi="ar-EG"/>
        </w:rPr>
        <w:t>﴾</w:t>
      </w:r>
      <w:r w:rsidRPr="002B7967">
        <w:rPr>
          <w:rFonts w:ascii="Arial" w:hAnsi="Arial" w:cs="KFGQPC Uthman Taha Naskh"/>
          <w:sz w:val="32"/>
          <w:szCs w:val="32"/>
          <w:lang w:val="vi-VN" w:bidi="ar-EG"/>
        </w:rPr>
        <w:t xml:space="preserve"> </w:t>
      </w:r>
      <w:r w:rsidRPr="002B7967">
        <w:rPr>
          <w:rFonts w:ascii="KFGQPC Uthman Taha Naskh" w:cs="KFGQPC Uthman Taha Naskh"/>
          <w:sz w:val="24"/>
          <w:szCs w:val="24"/>
          <w:rtl/>
          <w:lang w:bidi="ar-EG"/>
        </w:rPr>
        <w:t>[</w:t>
      </w:r>
      <w:r w:rsidRPr="002B7967">
        <w:rPr>
          <w:rFonts w:cs="KFGQPC Uthman Taha Naskh" w:hint="cs"/>
          <w:sz w:val="24"/>
          <w:szCs w:val="24"/>
          <w:rtl/>
        </w:rPr>
        <w:t xml:space="preserve">سورة </w:t>
      </w:r>
      <w:r w:rsidRPr="002B7967">
        <w:rPr>
          <w:rFonts w:cs="KFGQPC Uthman Taha Naskh"/>
          <w:sz w:val="24"/>
          <w:szCs w:val="24"/>
          <w:rtl/>
        </w:rPr>
        <w:t>آل عمران</w:t>
      </w:r>
      <w:r w:rsidRPr="002B7967">
        <w:rPr>
          <w:rFonts w:cs="KFGQPC Uthman Taha Naskh" w:hint="cs"/>
          <w:sz w:val="24"/>
          <w:szCs w:val="24"/>
          <w:rtl/>
        </w:rPr>
        <w:t xml:space="preserve">: </w:t>
      </w:r>
      <w:r w:rsidRPr="002B7967">
        <w:rPr>
          <w:rFonts w:asciiTheme="majorBidi" w:hAnsiTheme="majorBidi" w:cstheme="majorBidi" w:hint="cs"/>
          <w:sz w:val="24"/>
          <w:szCs w:val="24"/>
          <w:rtl/>
        </w:rPr>
        <w:t>104</w:t>
      </w:r>
      <w:r w:rsidRPr="002B7967">
        <w:rPr>
          <w:rFonts w:ascii="KFGQPC Uthman Taha Naskh" w:cs="KFGQPC Uthman Taha Naskh"/>
          <w:sz w:val="24"/>
          <w:szCs w:val="24"/>
          <w:rtl/>
          <w:lang w:bidi="ar-EG"/>
        </w:rPr>
        <w:t>]</w:t>
      </w:r>
    </w:p>
    <w:p w:rsidR="0086071B" w:rsidRPr="00926A84" w:rsidRDefault="0086071B" w:rsidP="0086071B">
      <w:pPr>
        <w:bidi w:val="0"/>
        <w:spacing w:before="120" w:after="0" w:line="240" w:lineRule="auto"/>
        <w:ind w:hanging="8"/>
        <w:jc w:val="lowKashida"/>
        <w:rPr>
          <w:rFonts w:asciiTheme="majorBidi" w:hAnsiTheme="majorBidi" w:cstheme="majorBidi"/>
          <w:color w:val="385623"/>
          <w:sz w:val="28"/>
          <w:szCs w:val="28"/>
          <w:lang w:val="vi-VN" w:bidi="ar-EG"/>
        </w:rPr>
      </w:pPr>
      <w:r w:rsidRPr="002B7967">
        <w:rPr>
          <w:sz w:val="28"/>
          <w:szCs w:val="28"/>
        </w:rPr>
        <w:sym w:font="AGA Arabesque" w:char="007B"/>
      </w:r>
      <w:r w:rsidRPr="00926A84">
        <w:rPr>
          <w:rFonts w:asciiTheme="majorBidi" w:hAnsiTheme="majorBidi" w:cstheme="majorBidi"/>
          <w:b/>
          <w:bCs/>
          <w:color w:val="385623"/>
          <w:sz w:val="28"/>
          <w:szCs w:val="28"/>
          <w:lang w:val="vi-VN" w:bidi="ar-EG"/>
        </w:rPr>
        <w:t>Và hãy để cho một tập thể trong số các ngươi đứng lên đi mời gọi thiên hạ đến với điều tốt lành.</w:t>
      </w:r>
      <w:r w:rsidRPr="002B7967">
        <w:rPr>
          <w:sz w:val="28"/>
          <w:szCs w:val="28"/>
        </w:rPr>
        <w:sym w:font="AGA Arabesque" w:char="007D"/>
      </w:r>
      <w:r w:rsidRPr="002B7967">
        <w:rPr>
          <w:rFonts w:asciiTheme="majorBidi" w:hAnsiTheme="majorBidi" w:cstheme="majorBidi"/>
          <w:sz w:val="28"/>
          <w:szCs w:val="28"/>
          <w:lang w:val="vi-VN" w:bidi="ar-EG"/>
        </w:rPr>
        <w:t xml:space="preserve"> (Chương 3 – Ali-Imran, câu 104).</w:t>
      </w:r>
    </w:p>
    <w:p w:rsidR="0086071B" w:rsidRDefault="0086071B" w:rsidP="0086071B">
      <w:pPr>
        <w:bidi w:val="0"/>
        <w:spacing w:before="120" w:after="0" w:line="240" w:lineRule="auto"/>
        <w:ind w:firstLine="720"/>
        <w:jc w:val="lowKashida"/>
        <w:rPr>
          <w:rFonts w:asciiTheme="majorBidi" w:hAnsiTheme="majorBidi" w:cstheme="majorBidi"/>
          <w:sz w:val="28"/>
          <w:szCs w:val="28"/>
          <w:lang w:val="vi-VN" w:bidi="ar-EG"/>
        </w:rPr>
      </w:pPr>
      <w:r w:rsidRPr="00926A84">
        <w:rPr>
          <w:rFonts w:asciiTheme="majorBidi" w:hAnsiTheme="majorBidi" w:cstheme="majorBidi"/>
          <w:sz w:val="28"/>
          <w:szCs w:val="28"/>
          <w:lang w:val="vi-VN" w:bidi="ar-EG"/>
        </w:rPr>
        <w:t>Đây như là một lời ám chỉ rằng những người tuyên truyền và kêu gọi đến với điều tốt đẹp là những người tốt nhất trong cộng đồng tín đồ Muslim.</w:t>
      </w:r>
    </w:p>
    <w:p w:rsidR="0086071B" w:rsidRPr="00926A84" w:rsidRDefault="0086071B" w:rsidP="0086071B">
      <w:pPr>
        <w:bidi w:val="0"/>
        <w:spacing w:before="120" w:after="0" w:line="240" w:lineRule="auto"/>
        <w:ind w:firstLine="720"/>
        <w:jc w:val="lowKashida"/>
        <w:rPr>
          <w:rFonts w:asciiTheme="majorBidi" w:hAnsiTheme="majorBidi" w:cstheme="majorBidi"/>
          <w:sz w:val="28"/>
          <w:szCs w:val="28"/>
          <w:lang w:val="vi-VN" w:bidi="ar-EG"/>
        </w:rPr>
      </w:pPr>
    </w:p>
    <w:p w:rsidR="0086071B" w:rsidRPr="00926A84" w:rsidRDefault="0086071B" w:rsidP="0086071B">
      <w:pPr>
        <w:bidi w:val="0"/>
        <w:spacing w:before="120" w:after="0" w:line="240" w:lineRule="auto"/>
        <w:ind w:firstLine="720"/>
        <w:jc w:val="both"/>
        <w:rPr>
          <w:rFonts w:asciiTheme="majorBidi" w:hAnsiTheme="majorBidi" w:cstheme="majorBidi"/>
          <w:sz w:val="28"/>
          <w:szCs w:val="28"/>
          <w:lang w:val="vi-VN"/>
        </w:rPr>
      </w:pPr>
      <w:r w:rsidRPr="00926A84">
        <w:rPr>
          <w:rFonts w:asciiTheme="majorBidi" w:hAnsiTheme="majorBidi" w:cstheme="majorBidi"/>
          <w:b/>
          <w:bCs/>
          <w:color w:val="FF0000"/>
          <w:sz w:val="28"/>
          <w:szCs w:val="28"/>
          <w:u w:val="single"/>
          <w:lang w:val="vi-VN"/>
        </w:rPr>
        <w:t>Hadith 175:</w:t>
      </w:r>
      <w:r w:rsidRPr="00926A84">
        <w:rPr>
          <w:rFonts w:asciiTheme="majorBidi" w:hAnsiTheme="majorBidi" w:cstheme="majorBidi"/>
          <w:b/>
          <w:bCs/>
          <w:color w:val="002060"/>
          <w:sz w:val="28"/>
          <w:szCs w:val="28"/>
          <w:lang w:val="vi-VN"/>
        </w:rPr>
        <w:t xml:space="preserve"> </w:t>
      </w:r>
      <w:r w:rsidRPr="00926A84">
        <w:rPr>
          <w:rFonts w:asciiTheme="majorBidi" w:hAnsiTheme="majorBidi" w:cstheme="majorBidi"/>
          <w:sz w:val="28"/>
          <w:szCs w:val="28"/>
          <w:lang w:val="vi-VN"/>
        </w:rPr>
        <w:t xml:space="preserve">Ông Abu Mas’ud Uqbah bin A’mru Al-Ansaari Albadri </w:t>
      </w:r>
      <w:r w:rsidRPr="00926A84">
        <w:rPr>
          <w:color w:val="1F3864" w:themeColor="accent5" w:themeShade="80"/>
          <w:sz w:val="28"/>
          <w:szCs w:val="28"/>
        </w:rPr>
        <w:sym w:font="AGA Arabesque" w:char="0074"/>
      </w:r>
      <w:r w:rsidRPr="00926A84">
        <w:rPr>
          <w:rFonts w:asciiTheme="majorBidi" w:hAnsiTheme="majorBidi" w:cstheme="majorBidi"/>
          <w:sz w:val="28"/>
          <w:szCs w:val="28"/>
          <w:lang w:val="vi-VN"/>
        </w:rPr>
        <w:t xml:space="preserve"> thuật lại rằng Thiên sứ của Allah </w:t>
      </w:r>
      <w:r w:rsidRPr="00926A84">
        <w:rPr>
          <w:color w:val="215868"/>
          <w:sz w:val="28"/>
          <w:szCs w:val="28"/>
        </w:rPr>
        <w:sym w:font="AGA Arabesque" w:char="0065"/>
      </w:r>
      <w:r w:rsidRPr="00926A84">
        <w:rPr>
          <w:rFonts w:asciiTheme="majorBidi" w:hAnsiTheme="majorBidi" w:cstheme="majorBidi"/>
          <w:sz w:val="28"/>
          <w:szCs w:val="28"/>
          <w:lang w:val="vi-VN"/>
        </w:rPr>
        <w:t xml:space="preserve"> nói:</w:t>
      </w:r>
    </w:p>
    <w:p w:rsidR="0086071B" w:rsidRPr="00926A84" w:rsidRDefault="0086071B" w:rsidP="00E92E91">
      <w:pPr>
        <w:spacing w:before="120" w:after="0" w:line="240" w:lineRule="auto"/>
        <w:jc w:val="both"/>
        <w:rPr>
          <w:rFonts w:ascii="Arb Hadith" w:hAnsi="Arb Hadith" w:cs="KFGQPC Uthman Taha Naskh"/>
          <w:color w:val="002060"/>
          <w:sz w:val="28"/>
          <w:szCs w:val="28"/>
          <w:rtl/>
          <w:lang w:val="vi-VN"/>
        </w:rPr>
      </w:pPr>
      <w:r w:rsidRPr="00926A84">
        <w:rPr>
          <w:rFonts w:ascii="Arb Hadith" w:hAnsi="Arb Hadith" w:cs="KFGQPC Uthman Taha Naskh"/>
          <w:color w:val="002060"/>
          <w:sz w:val="32"/>
          <w:szCs w:val="32"/>
          <w:rtl/>
        </w:rPr>
        <w:t>{</w:t>
      </w:r>
      <w:r w:rsidRPr="00926A84">
        <w:rPr>
          <w:rFonts w:ascii="Traditional Arabic" w:cs="KFGQPC Uthman Taha Naskh" w:hint="cs"/>
          <w:b/>
          <w:bCs/>
          <w:color w:val="002060"/>
          <w:sz w:val="32"/>
          <w:szCs w:val="32"/>
          <w:rtl/>
        </w:rPr>
        <w:t>مَنْ</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دَلَّ</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عَلَى</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خَيْرٍ</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فَلَهُ</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مِثْلُ</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أَجْرِ</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فَاعِلِهِ</w:t>
      </w:r>
      <w:r w:rsidRPr="00926A84">
        <w:rPr>
          <w:rFonts w:ascii="Arb Hadith" w:hAnsi="Arb Hadith" w:cs="KFGQPC Uthman Taha Naskh"/>
          <w:color w:val="002060"/>
          <w:sz w:val="32"/>
          <w:szCs w:val="32"/>
          <w:rtl/>
        </w:rPr>
        <w:t>}</w:t>
      </w:r>
      <w:r w:rsidRPr="00926A84">
        <w:rPr>
          <w:rFonts w:ascii="Arb Hadith" w:hAnsi="Arb Hadith" w:cs="KFGQPC Uthman Taha Naskh" w:hint="cs"/>
          <w:color w:val="002060"/>
          <w:sz w:val="32"/>
          <w:szCs w:val="32"/>
          <w:rtl/>
          <w:lang w:val="vi-VN"/>
        </w:rPr>
        <w:t xml:space="preserve"> </w:t>
      </w:r>
      <w:r w:rsidRPr="00926A84">
        <w:rPr>
          <w:rFonts w:ascii="Arb Hadith" w:hAnsi="Arb Hadith" w:cs="KFGQPC Uthman Taha Naskh" w:hint="cs"/>
          <w:color w:val="002060"/>
          <w:sz w:val="28"/>
          <w:szCs w:val="28"/>
          <w:rtl/>
          <w:lang w:val="vi-VN"/>
        </w:rPr>
        <w:t>رواه مسلم.</w:t>
      </w:r>
    </w:p>
    <w:p w:rsidR="0086071B" w:rsidRPr="00926A84" w:rsidRDefault="0086071B" w:rsidP="0086071B">
      <w:pPr>
        <w:bidi w:val="0"/>
        <w:spacing w:before="120" w:after="0" w:line="240" w:lineRule="auto"/>
        <w:jc w:val="both"/>
        <w:rPr>
          <w:rFonts w:asciiTheme="majorBidi" w:hAnsiTheme="majorBidi" w:cstheme="majorBidi"/>
          <w:color w:val="002060"/>
          <w:sz w:val="28"/>
          <w:szCs w:val="28"/>
          <w:lang w:val="vi-VN"/>
        </w:rPr>
      </w:pPr>
      <w:r w:rsidRPr="00926A84">
        <w:rPr>
          <w:rFonts w:asciiTheme="majorBidi" w:hAnsiTheme="majorBidi" w:cstheme="majorBidi"/>
          <w:b/>
          <w:bCs/>
          <w:color w:val="002060"/>
          <w:sz w:val="28"/>
          <w:szCs w:val="28"/>
          <w:lang w:val="vi-VN"/>
        </w:rPr>
        <w:t xml:space="preserve">“Ai hướng dẫn một điều tốt đẹp thì y sẽ được ân phước giống như người thực hiện điều tốt đẹp đó.” </w:t>
      </w:r>
      <w:r w:rsidRPr="00926A84">
        <w:rPr>
          <w:rFonts w:asciiTheme="majorBidi" w:hAnsiTheme="majorBidi" w:cstheme="majorBidi"/>
          <w:color w:val="002060"/>
          <w:sz w:val="28"/>
          <w:szCs w:val="28"/>
          <w:lang w:val="vi-VN"/>
        </w:rPr>
        <w:t>(</w:t>
      </w:r>
      <w:r w:rsidRPr="00926A84">
        <w:rPr>
          <w:rFonts w:asciiTheme="majorBidi" w:hAnsiTheme="majorBidi" w:cstheme="majorBidi"/>
          <w:i/>
          <w:iCs/>
          <w:color w:val="002060"/>
          <w:sz w:val="28"/>
          <w:szCs w:val="28"/>
          <w:lang w:val="vi-VN"/>
        </w:rPr>
        <w:t>Muslim</w:t>
      </w:r>
      <w:r w:rsidRPr="00926A84">
        <w:rPr>
          <w:rFonts w:asciiTheme="majorBidi" w:hAnsiTheme="majorBidi" w:cstheme="majorBidi"/>
          <w:color w:val="002060"/>
          <w:sz w:val="28"/>
          <w:szCs w:val="28"/>
          <w:lang w:val="vi-VN"/>
        </w:rPr>
        <w:t>).</w:t>
      </w:r>
    </w:p>
    <w:p w:rsidR="0086071B" w:rsidRPr="00926A84" w:rsidRDefault="0086071B" w:rsidP="0086071B">
      <w:pPr>
        <w:bidi w:val="0"/>
        <w:spacing w:before="120" w:after="0" w:line="240" w:lineRule="auto"/>
        <w:ind w:firstLine="720"/>
        <w:jc w:val="both"/>
        <w:rPr>
          <w:rFonts w:asciiTheme="majorBidi" w:hAnsiTheme="majorBidi" w:cstheme="majorBidi"/>
          <w:sz w:val="28"/>
          <w:szCs w:val="28"/>
          <w:lang w:val="vi-VN"/>
        </w:rPr>
      </w:pPr>
      <w:r w:rsidRPr="00926A84">
        <w:rPr>
          <w:rFonts w:asciiTheme="majorBidi" w:hAnsiTheme="majorBidi" w:cstheme="majorBidi"/>
          <w:sz w:val="28"/>
          <w:szCs w:val="28"/>
          <w:lang w:val="vi-VN"/>
        </w:rPr>
        <w:lastRenderedPageBreak/>
        <w:t xml:space="preserve">* Nguyên nhân của Hadith: Có một người đàn ông đến gặp Thiên sứ của Allah, y nói: Thưa Thiên sứ của Allah, tôi không có phương tiện cho chuyến đi, Người có thể giúp tôi phương tiện để đi tiếp không. Người nói: “Ta không có”. Lúc có một người đứng dậy nói: Để tôi dẫn ông ta đến người có thể giúp phương tiện cho ông ta. Thế là Thiên sứ </w:t>
      </w:r>
      <w:r w:rsidRPr="00926A84">
        <w:rPr>
          <w:color w:val="215868"/>
          <w:sz w:val="28"/>
          <w:szCs w:val="28"/>
        </w:rPr>
        <w:sym w:font="AGA Arabesque" w:char="0065"/>
      </w:r>
      <w:r w:rsidRPr="00926A84">
        <w:rPr>
          <w:rFonts w:asciiTheme="majorBidi" w:hAnsiTheme="majorBidi" w:cstheme="majorBidi"/>
          <w:sz w:val="28"/>
          <w:szCs w:val="28"/>
          <w:lang w:val="vi-VN"/>
        </w:rPr>
        <w:t xml:space="preserve"> nói: </w:t>
      </w:r>
    </w:p>
    <w:p w:rsidR="0086071B" w:rsidRPr="00926A84" w:rsidRDefault="0086071B" w:rsidP="00E92E91">
      <w:pPr>
        <w:spacing w:before="120" w:after="0" w:line="240" w:lineRule="auto"/>
        <w:jc w:val="both"/>
        <w:rPr>
          <w:rFonts w:ascii="Arb Hadith" w:hAnsi="Arb Hadith" w:cs="KFGQPC Uthman Taha Naskh"/>
          <w:color w:val="002060"/>
          <w:sz w:val="28"/>
          <w:szCs w:val="28"/>
          <w:rtl/>
          <w:lang w:val="vi-VN"/>
        </w:rPr>
      </w:pPr>
      <w:r w:rsidRPr="00926A84">
        <w:rPr>
          <w:rFonts w:ascii="Arb Hadith" w:hAnsi="Arb Hadith" w:cs="KFGQPC Uthman Taha Naskh"/>
          <w:color w:val="002060"/>
          <w:sz w:val="32"/>
          <w:szCs w:val="32"/>
          <w:rtl/>
        </w:rPr>
        <w:t>{</w:t>
      </w:r>
      <w:r w:rsidRPr="00926A84">
        <w:rPr>
          <w:rFonts w:ascii="Traditional Arabic" w:cs="KFGQPC Uthman Taha Naskh" w:hint="cs"/>
          <w:b/>
          <w:bCs/>
          <w:color w:val="002060"/>
          <w:sz w:val="32"/>
          <w:szCs w:val="32"/>
          <w:rtl/>
        </w:rPr>
        <w:t>مَنْ</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دَلَّ</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عَلَى</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خَيْرٍ</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فَلَهُ</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مِثْلُ</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أَجْرِ</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فَاعِلِهِ</w:t>
      </w:r>
      <w:r w:rsidRPr="00926A84">
        <w:rPr>
          <w:rFonts w:ascii="Arb Hadith" w:hAnsi="Arb Hadith" w:cs="KFGQPC Uthman Taha Naskh"/>
          <w:color w:val="002060"/>
          <w:sz w:val="32"/>
          <w:szCs w:val="32"/>
          <w:rtl/>
        </w:rPr>
        <w:t>}</w:t>
      </w:r>
      <w:r w:rsidRPr="00926A84">
        <w:rPr>
          <w:rFonts w:ascii="Arb Hadith" w:hAnsi="Arb Hadith" w:cs="KFGQPC Uthman Taha Naskh" w:hint="cs"/>
          <w:color w:val="002060"/>
          <w:sz w:val="32"/>
          <w:szCs w:val="32"/>
          <w:rtl/>
          <w:lang w:val="vi-VN"/>
        </w:rPr>
        <w:t xml:space="preserve"> </w:t>
      </w:r>
    </w:p>
    <w:p w:rsidR="0086071B" w:rsidRPr="00926A84" w:rsidRDefault="0086071B" w:rsidP="0086071B">
      <w:pPr>
        <w:bidi w:val="0"/>
        <w:spacing w:before="120" w:after="0" w:line="240" w:lineRule="auto"/>
        <w:jc w:val="both"/>
        <w:rPr>
          <w:rFonts w:asciiTheme="majorBidi" w:hAnsiTheme="majorBidi" w:cstheme="majorBidi"/>
          <w:color w:val="002060"/>
          <w:sz w:val="28"/>
          <w:szCs w:val="28"/>
          <w:lang w:val="vi-VN"/>
        </w:rPr>
      </w:pPr>
      <w:r w:rsidRPr="00926A84">
        <w:rPr>
          <w:rFonts w:asciiTheme="majorBidi" w:hAnsiTheme="majorBidi" w:cstheme="majorBidi"/>
          <w:b/>
          <w:bCs/>
          <w:color w:val="002060"/>
          <w:sz w:val="28"/>
          <w:szCs w:val="28"/>
          <w:lang w:val="vi-VN"/>
        </w:rPr>
        <w:t>“Ai hướng dẫn một điều tốt đẹp thì y sẽ được ân phước giống như người thực hiện điều tốt đẹp đó”.</w:t>
      </w:r>
    </w:p>
    <w:p w:rsidR="0086071B" w:rsidRPr="00926A84" w:rsidRDefault="0086071B" w:rsidP="0086071B">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926A84">
        <w:rPr>
          <w:rFonts w:asciiTheme="majorBidi" w:hAnsiTheme="majorBidi" w:cstheme="majorBidi"/>
          <w:color w:val="C45911" w:themeColor="accent2" w:themeShade="BF"/>
          <w:sz w:val="28"/>
          <w:szCs w:val="28"/>
          <w:lang w:val="vi-VN"/>
        </w:rPr>
        <w:t>*</w:t>
      </w:r>
      <w:r w:rsidRPr="00926A84">
        <w:rPr>
          <w:rFonts w:asciiTheme="majorBidi" w:hAnsiTheme="majorBidi" w:cstheme="majorBidi"/>
          <w:b/>
          <w:bCs/>
          <w:color w:val="C45911" w:themeColor="accent2" w:themeShade="BF"/>
          <w:sz w:val="28"/>
          <w:szCs w:val="28"/>
          <w:lang w:val="vi-VN"/>
        </w:rPr>
        <w:t xml:space="preserve"> Bài học từ Hadith:</w:t>
      </w:r>
    </w:p>
    <w:p w:rsidR="0086071B" w:rsidRDefault="0086071B" w:rsidP="0086071B">
      <w:pPr>
        <w:bidi w:val="0"/>
        <w:spacing w:before="120" w:after="0" w:line="240" w:lineRule="auto"/>
        <w:ind w:firstLine="720"/>
        <w:jc w:val="both"/>
        <w:rPr>
          <w:rFonts w:asciiTheme="majorBidi" w:hAnsiTheme="majorBidi" w:cstheme="majorBidi"/>
          <w:sz w:val="28"/>
          <w:szCs w:val="28"/>
          <w:lang w:val="vi-VN"/>
        </w:rPr>
      </w:pPr>
      <w:r w:rsidRPr="00926A84">
        <w:rPr>
          <w:rFonts w:asciiTheme="majorBidi" w:hAnsiTheme="majorBidi" w:cstheme="majorBidi"/>
          <w:sz w:val="28"/>
          <w:szCs w:val="28"/>
          <w:lang w:val="vi-VN"/>
        </w:rPr>
        <w:t>- Hadith kêu gọi người tín đồ làm việc thiện tốt, nếu không có khả năng thực hiện thì một sự chỉ dẫn để người khác thực hiện, sự chỉ dẫn đó tương đương với việc người thực hiện.</w:t>
      </w:r>
    </w:p>
    <w:p w:rsidR="0086071B" w:rsidRPr="00926A84" w:rsidRDefault="0086071B" w:rsidP="0086071B">
      <w:pPr>
        <w:bidi w:val="0"/>
        <w:spacing w:before="120" w:after="0" w:line="240" w:lineRule="auto"/>
        <w:ind w:firstLine="720"/>
        <w:jc w:val="both"/>
        <w:rPr>
          <w:rFonts w:asciiTheme="majorBidi" w:hAnsiTheme="majorBidi" w:cstheme="majorBidi"/>
          <w:sz w:val="28"/>
          <w:szCs w:val="28"/>
          <w:lang w:val="vi-VN"/>
        </w:rPr>
      </w:pPr>
    </w:p>
    <w:p w:rsidR="0086071B" w:rsidRPr="00926A84" w:rsidRDefault="0086071B" w:rsidP="0086071B">
      <w:pPr>
        <w:bidi w:val="0"/>
        <w:spacing w:before="120" w:after="0" w:line="240" w:lineRule="auto"/>
        <w:ind w:firstLine="720"/>
        <w:jc w:val="both"/>
        <w:rPr>
          <w:rFonts w:asciiTheme="majorBidi" w:hAnsiTheme="majorBidi" w:cstheme="majorBidi"/>
          <w:sz w:val="28"/>
          <w:szCs w:val="28"/>
          <w:lang w:val="vi-VN"/>
        </w:rPr>
      </w:pPr>
      <w:r w:rsidRPr="00926A84">
        <w:rPr>
          <w:rFonts w:asciiTheme="majorBidi" w:hAnsiTheme="majorBidi" w:cstheme="majorBidi"/>
          <w:b/>
          <w:bCs/>
          <w:color w:val="FF0000"/>
          <w:sz w:val="28"/>
          <w:szCs w:val="28"/>
          <w:u w:val="single"/>
          <w:lang w:val="vi-VN"/>
        </w:rPr>
        <w:t>Hadith 176:</w:t>
      </w:r>
      <w:r w:rsidRPr="00926A84">
        <w:rPr>
          <w:rFonts w:asciiTheme="majorBidi" w:hAnsiTheme="majorBidi" w:cstheme="majorBidi"/>
          <w:sz w:val="28"/>
          <w:szCs w:val="28"/>
          <w:lang w:val="vi-VN"/>
        </w:rPr>
        <w:t xml:space="preserve"> Ông Abu Huroiroh </w:t>
      </w:r>
      <w:r w:rsidRPr="00926A84">
        <w:rPr>
          <w:color w:val="1F3864" w:themeColor="accent5" w:themeShade="80"/>
          <w:sz w:val="28"/>
          <w:szCs w:val="28"/>
        </w:rPr>
        <w:sym w:font="AGA Arabesque" w:char="0074"/>
      </w:r>
      <w:r w:rsidRPr="00926A84">
        <w:rPr>
          <w:rFonts w:asciiTheme="majorBidi" w:hAnsiTheme="majorBidi" w:cstheme="majorBidi"/>
          <w:sz w:val="28"/>
          <w:szCs w:val="28"/>
          <w:lang w:val="vi-VN"/>
        </w:rPr>
        <w:t xml:space="preserve"> thuật lại rằng Thiên sứ của Allah </w:t>
      </w:r>
      <w:r w:rsidRPr="00926A84">
        <w:rPr>
          <w:color w:val="215868"/>
          <w:sz w:val="28"/>
          <w:szCs w:val="28"/>
        </w:rPr>
        <w:sym w:font="AGA Arabesque" w:char="0065"/>
      </w:r>
      <w:r w:rsidRPr="00926A84">
        <w:rPr>
          <w:rFonts w:asciiTheme="majorBidi" w:hAnsiTheme="majorBidi" w:cstheme="majorBidi"/>
          <w:sz w:val="28"/>
          <w:szCs w:val="28"/>
          <w:lang w:val="vi-VN"/>
        </w:rPr>
        <w:t xml:space="preserve"> nói:</w:t>
      </w:r>
    </w:p>
    <w:p w:rsidR="0086071B" w:rsidRPr="00926A84" w:rsidRDefault="0086071B" w:rsidP="00E92E91">
      <w:pPr>
        <w:spacing w:before="120" w:after="0" w:line="240" w:lineRule="auto"/>
        <w:jc w:val="both"/>
        <w:rPr>
          <w:rFonts w:ascii="Arb Hadith" w:hAnsi="Arb Hadith" w:cs="KFGQPC Uthman Taha Naskh"/>
          <w:color w:val="002060"/>
          <w:sz w:val="28"/>
          <w:szCs w:val="28"/>
          <w:rtl/>
        </w:rPr>
      </w:pPr>
      <w:r w:rsidRPr="00926A84">
        <w:rPr>
          <w:rFonts w:ascii="Arb Hadith" w:hAnsi="Arb Hadith" w:cs="KFGQPC Uthman Taha Naskh"/>
          <w:color w:val="002060"/>
          <w:sz w:val="32"/>
          <w:szCs w:val="32"/>
          <w:rtl/>
        </w:rPr>
        <w:t>{</w:t>
      </w:r>
      <w:r w:rsidRPr="00926A84">
        <w:rPr>
          <w:rFonts w:ascii="Traditional Arabic" w:cs="KFGQPC Uthman Taha Naskh" w:hint="cs"/>
          <w:b/>
          <w:bCs/>
          <w:color w:val="002060"/>
          <w:sz w:val="32"/>
          <w:szCs w:val="32"/>
          <w:rtl/>
        </w:rPr>
        <w:t>مَنْ</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دَعَا</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إِلَى</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هُدًى</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كَانَ</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لَهُ</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مِنَ</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الأَجْرِ</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مِثْلُ</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أُجُورِ</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مَنْ</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تَبِعَهُ</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لاَ</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يَنْقُصُ</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ذَلِكَ</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مِنْ</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أُجُورِهِمْ</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شَيْئًا</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وَمَنْ</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دَعَا</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إِلَى</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ضَلاَلَةٍ</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كَانَ</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عَلَيْهِ</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مِنَ</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الإِثْمِ</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مِثْلُ</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آثَامِ</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مَنْ</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تَبِعَهُ</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لاَ</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يَنْقُصُ</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ذَلِكَ</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مِنْ</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آثَامِهِمْ</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شَيْئًا</w:t>
      </w:r>
      <w:r w:rsidRPr="00926A84">
        <w:rPr>
          <w:rFonts w:ascii="Arb Hadith" w:hAnsi="Arb Hadith" w:cs="KFGQPC Uthman Taha Naskh"/>
          <w:color w:val="002060"/>
          <w:sz w:val="32"/>
          <w:szCs w:val="32"/>
          <w:rtl/>
        </w:rPr>
        <w:t>}</w:t>
      </w:r>
      <w:r w:rsidRPr="00926A84">
        <w:rPr>
          <w:rFonts w:ascii="Arb Hadith" w:hAnsi="Arb Hadith" w:cs="KFGQPC Uthman Taha Naskh" w:hint="cs"/>
          <w:color w:val="002060"/>
          <w:sz w:val="32"/>
          <w:szCs w:val="32"/>
          <w:rtl/>
        </w:rPr>
        <w:t xml:space="preserve"> </w:t>
      </w:r>
      <w:r w:rsidRPr="00926A84">
        <w:rPr>
          <w:rFonts w:ascii="Arb Hadith" w:hAnsi="Arb Hadith" w:cs="KFGQPC Uthman Taha Naskh" w:hint="cs"/>
          <w:color w:val="002060"/>
          <w:sz w:val="28"/>
          <w:szCs w:val="28"/>
          <w:rtl/>
        </w:rPr>
        <w:t>رواه مسلم.</w:t>
      </w:r>
    </w:p>
    <w:p w:rsidR="0086071B" w:rsidRPr="00926A84" w:rsidRDefault="0086071B" w:rsidP="0086071B">
      <w:pPr>
        <w:bidi w:val="0"/>
        <w:spacing w:before="120" w:after="0" w:line="240" w:lineRule="auto"/>
        <w:jc w:val="both"/>
        <w:rPr>
          <w:rFonts w:asciiTheme="majorBidi" w:hAnsiTheme="majorBidi" w:cstheme="majorBidi"/>
          <w:color w:val="002060"/>
          <w:sz w:val="28"/>
          <w:szCs w:val="28"/>
          <w:lang w:val="vi-VN"/>
        </w:rPr>
      </w:pPr>
      <w:r w:rsidRPr="00926A84">
        <w:rPr>
          <w:rFonts w:asciiTheme="majorBidi" w:hAnsiTheme="majorBidi" w:cstheme="majorBidi"/>
          <w:b/>
          <w:bCs/>
          <w:color w:val="002060"/>
          <w:sz w:val="28"/>
          <w:szCs w:val="28"/>
          <w:lang w:val="vi-VN"/>
        </w:rPr>
        <w:t xml:space="preserve">“Ai kêu gọi đến với sự hướng dẫn thì y sẽ được ban cho ân phước giống như ân phước của những người đi theo y nhưng họ không bị giảm mất bất cứ điều gì từ ân phước của họ; còn ai kêu gọi đến với điều lệch </w:t>
      </w:r>
      <w:r w:rsidRPr="00926A84">
        <w:rPr>
          <w:rFonts w:asciiTheme="majorBidi" w:hAnsiTheme="majorBidi" w:cstheme="majorBidi"/>
          <w:b/>
          <w:bCs/>
          <w:color w:val="002060"/>
          <w:sz w:val="28"/>
          <w:szCs w:val="28"/>
          <w:lang w:val="vi-VN"/>
        </w:rPr>
        <w:lastRenderedPageBreak/>
        <w:t xml:space="preserve">lạc thì y sẽ mang cả tội của những người đi theo y những họ không được thiên giảm bất cứ điều gì từ tội lỗi của họ.” </w:t>
      </w:r>
      <w:r w:rsidRPr="00926A84">
        <w:rPr>
          <w:rFonts w:asciiTheme="majorBidi" w:hAnsiTheme="majorBidi" w:cstheme="majorBidi"/>
          <w:color w:val="002060"/>
          <w:sz w:val="28"/>
          <w:szCs w:val="28"/>
          <w:lang w:val="vi-VN"/>
        </w:rPr>
        <w:t>(</w:t>
      </w:r>
      <w:r w:rsidRPr="00926A84">
        <w:rPr>
          <w:rFonts w:asciiTheme="majorBidi" w:hAnsiTheme="majorBidi" w:cstheme="majorBidi"/>
          <w:i/>
          <w:iCs/>
          <w:color w:val="002060"/>
          <w:sz w:val="28"/>
          <w:szCs w:val="28"/>
          <w:lang w:val="vi-VN"/>
        </w:rPr>
        <w:t>Muslim</w:t>
      </w:r>
      <w:r w:rsidRPr="00926A84">
        <w:rPr>
          <w:rFonts w:asciiTheme="majorBidi" w:hAnsiTheme="majorBidi" w:cstheme="majorBidi"/>
          <w:color w:val="002060"/>
          <w:sz w:val="28"/>
          <w:szCs w:val="28"/>
          <w:lang w:val="vi-VN"/>
        </w:rPr>
        <w:t>).</w:t>
      </w:r>
    </w:p>
    <w:p w:rsidR="0086071B" w:rsidRPr="00926A84" w:rsidRDefault="0086071B" w:rsidP="0086071B">
      <w:pPr>
        <w:bidi w:val="0"/>
        <w:spacing w:before="120" w:after="0" w:line="240" w:lineRule="auto"/>
        <w:ind w:firstLine="720"/>
        <w:jc w:val="both"/>
        <w:rPr>
          <w:rFonts w:asciiTheme="majorBidi" w:hAnsiTheme="majorBidi" w:cstheme="majorBidi"/>
          <w:color w:val="002060"/>
          <w:sz w:val="28"/>
          <w:szCs w:val="28"/>
          <w:lang w:val="vi-VN"/>
        </w:rPr>
      </w:pPr>
      <w:r w:rsidRPr="00926A84">
        <w:rPr>
          <w:rFonts w:asciiTheme="majorBidi" w:hAnsiTheme="majorBidi" w:cstheme="majorBidi"/>
          <w:color w:val="002060"/>
          <w:sz w:val="28"/>
          <w:szCs w:val="28"/>
          <w:lang w:val="vi-VN"/>
        </w:rPr>
        <w:t>* Hadith mang ý nghĩa từ lời phán của Allah</w:t>
      </w:r>
      <w:r w:rsidRPr="00926A84">
        <w:rPr>
          <w:rFonts w:asciiTheme="majorBidi" w:hAnsiTheme="majorBidi" w:cstheme="majorBidi" w:hint="cs"/>
          <w:color w:val="002060"/>
          <w:sz w:val="28"/>
          <w:szCs w:val="28"/>
          <w:rtl/>
          <w:lang w:val="vi-VN"/>
        </w:rPr>
        <w:t xml:space="preserve"> </w:t>
      </w:r>
      <w:r w:rsidRPr="00926A84">
        <w:rPr>
          <w:color w:val="1F3864" w:themeColor="accent5" w:themeShade="80"/>
          <w:sz w:val="28"/>
          <w:szCs w:val="28"/>
        </w:rPr>
        <w:sym w:font="AGA Arabesque" w:char="0049"/>
      </w:r>
      <w:r w:rsidRPr="00926A84">
        <w:rPr>
          <w:rFonts w:asciiTheme="majorBidi" w:hAnsiTheme="majorBidi" w:cstheme="majorBidi"/>
          <w:color w:val="002060"/>
          <w:sz w:val="28"/>
          <w:szCs w:val="28"/>
          <w:lang w:val="vi-VN"/>
        </w:rPr>
        <w:t>:</w:t>
      </w:r>
    </w:p>
    <w:p w:rsidR="0086071B" w:rsidRPr="00926A84" w:rsidRDefault="0086071B" w:rsidP="00E92E91">
      <w:pPr>
        <w:spacing w:before="120" w:after="0" w:line="240" w:lineRule="auto"/>
        <w:jc w:val="both"/>
        <w:rPr>
          <w:rFonts w:ascii="KFGQPC Uthman Taha Naskh" w:cs="KFGQPC Uthman Taha Naskh"/>
          <w:color w:val="385623"/>
          <w:sz w:val="24"/>
          <w:szCs w:val="24"/>
          <w:rtl/>
          <w:lang w:bidi="ar-EG"/>
        </w:rPr>
      </w:pPr>
      <w:r w:rsidRPr="00E10115">
        <w:rPr>
          <w:rFonts w:ascii="KFGQPC Uthman Taha Naskh" w:cs="KFGQPC Uthman Taha Naskh" w:hint="cs"/>
          <w:sz w:val="32"/>
          <w:szCs w:val="32"/>
          <w:rtl/>
          <w:lang w:bidi="ar-EG"/>
        </w:rPr>
        <w:t>﴿</w:t>
      </w:r>
      <w:r w:rsidRPr="00926A84">
        <w:rPr>
          <w:rFonts w:cs="KFGQPC Uthmanic Script HAFS"/>
          <w:b/>
          <w:bCs/>
          <w:color w:val="385623"/>
          <w:sz w:val="32"/>
          <w:szCs w:val="32"/>
          <w:rtl/>
        </w:rPr>
        <w:t>وَقَالَ ٱلَّذِينَ كَفَرُواْ لِلَّذِينَ ءَامَنُواْ ٱتَّبِعُواْ سَبِيلَنَا وَلۡنَحۡمِلۡ خَطَٰيَٰكُمۡ وَمَا هُم بِحَٰمِلِينَ مِنۡ خَطَٰيَٰهُم مِّن</w:t>
      </w:r>
      <w:r w:rsidRPr="00926A84">
        <w:rPr>
          <w:rFonts w:cs="KFGQPC Uthmanic Script HAFS" w:hint="cs"/>
          <w:b/>
          <w:bCs/>
          <w:color w:val="385623"/>
          <w:sz w:val="32"/>
          <w:szCs w:val="32"/>
          <w:rtl/>
        </w:rPr>
        <w:t xml:space="preserve"> </w:t>
      </w:r>
      <w:r w:rsidRPr="00926A84">
        <w:rPr>
          <w:rFonts w:cs="KFGQPC Uthmanic Script HAFS"/>
          <w:b/>
          <w:bCs/>
          <w:color w:val="385623"/>
          <w:sz w:val="32"/>
          <w:szCs w:val="32"/>
          <w:rtl/>
        </w:rPr>
        <w:t>شَيۡءٍۖ إِنَّهُمۡ لَكَٰذِبُونَ ١٢ وَلَيَحۡمِلُنَّ أَثۡقَالَهُمۡ وَأَثۡقَال</w:t>
      </w:r>
      <w:r w:rsidRPr="00926A84">
        <w:rPr>
          <w:rFonts w:ascii="Jameel Noori Nastaleeq" w:hAnsi="Jameel Noori Nastaleeq" w:cs="KFGQPC Uthmanic Script HAFS" w:hint="cs"/>
          <w:b/>
          <w:bCs/>
          <w:color w:val="385623"/>
          <w:sz w:val="38"/>
          <w:szCs w:val="32"/>
          <w:rtl/>
        </w:rPr>
        <w:t>ٗ</w:t>
      </w:r>
      <w:r w:rsidRPr="00926A84">
        <w:rPr>
          <w:rFonts w:cs="KFGQPC Uthmanic Script HAFS" w:hint="cs"/>
          <w:b/>
          <w:bCs/>
          <w:color w:val="385623"/>
          <w:sz w:val="32"/>
          <w:szCs w:val="32"/>
          <w:rtl/>
        </w:rPr>
        <w:t xml:space="preserve">ا مَّعَ </w:t>
      </w:r>
      <w:r w:rsidRPr="00926A84">
        <w:rPr>
          <w:rFonts w:cs="KFGQPC Uthmanic Script HAFS"/>
          <w:b/>
          <w:bCs/>
          <w:color w:val="385623"/>
          <w:sz w:val="32"/>
          <w:szCs w:val="32"/>
          <w:rtl/>
        </w:rPr>
        <w:t>أَثۡقَالِهِمۡۖ وَلَيُسۡ‍َٔلُنَّ يَوۡمَ ٱلۡقِيَٰمَةِ عَمَّا كَانُواْ يَفۡتَرُونَ ١٣</w:t>
      </w:r>
      <w:r w:rsidRPr="00E10115">
        <w:rPr>
          <w:rFonts w:ascii="KFGQPC Uthman Taha Naskh" w:cs="KFGQPC Uthman Taha Naskh" w:hint="cs"/>
          <w:sz w:val="32"/>
          <w:szCs w:val="32"/>
          <w:rtl/>
          <w:lang w:bidi="ar-EG"/>
        </w:rPr>
        <w:t>﴾</w:t>
      </w:r>
      <w:r w:rsidRPr="00E10115">
        <w:rPr>
          <w:rFonts w:ascii="Arial" w:hAnsi="Arial" w:cs="KFGQPC Uthman Taha Naskh"/>
          <w:sz w:val="32"/>
          <w:szCs w:val="32"/>
          <w:lang w:val="vi-VN" w:bidi="ar-EG"/>
        </w:rPr>
        <w:t xml:space="preserve"> </w:t>
      </w:r>
      <w:r w:rsidRPr="00E10115">
        <w:rPr>
          <w:rFonts w:ascii="KFGQPC Uthman Taha Naskh" w:cs="KFGQPC Uthman Taha Naskh"/>
          <w:sz w:val="24"/>
          <w:szCs w:val="24"/>
          <w:rtl/>
          <w:lang w:bidi="ar-EG"/>
        </w:rPr>
        <w:t>[</w:t>
      </w:r>
      <w:r w:rsidRPr="00E10115">
        <w:rPr>
          <w:rFonts w:cs="KFGQPC Uthman Taha Naskh" w:hint="cs"/>
          <w:sz w:val="24"/>
          <w:szCs w:val="24"/>
          <w:rtl/>
        </w:rPr>
        <w:t xml:space="preserve">سورة العنكبوت: </w:t>
      </w:r>
      <w:r w:rsidRPr="00E10115">
        <w:rPr>
          <w:rFonts w:asciiTheme="majorBidi" w:hAnsiTheme="majorBidi" w:cstheme="majorBidi"/>
          <w:sz w:val="24"/>
          <w:szCs w:val="24"/>
          <w:rtl/>
        </w:rPr>
        <w:t>12، 13</w:t>
      </w:r>
      <w:r w:rsidRPr="00E10115">
        <w:rPr>
          <w:rFonts w:ascii="KFGQPC Uthman Taha Naskh" w:cs="KFGQPC Uthman Taha Naskh"/>
          <w:sz w:val="24"/>
          <w:szCs w:val="24"/>
          <w:rtl/>
          <w:lang w:bidi="ar-EG"/>
        </w:rPr>
        <w:t>]</w:t>
      </w:r>
    </w:p>
    <w:p w:rsidR="0086071B" w:rsidRPr="00E10115" w:rsidRDefault="0086071B" w:rsidP="0086071B">
      <w:pPr>
        <w:bidi w:val="0"/>
        <w:spacing w:before="120" w:after="0" w:line="240" w:lineRule="auto"/>
        <w:jc w:val="both"/>
        <w:rPr>
          <w:rFonts w:asciiTheme="majorBidi" w:hAnsiTheme="majorBidi" w:cstheme="majorBidi"/>
          <w:sz w:val="28"/>
          <w:szCs w:val="28"/>
          <w:lang w:val="vi-VN"/>
        </w:rPr>
      </w:pPr>
      <w:r w:rsidRPr="00E10115">
        <w:rPr>
          <w:sz w:val="28"/>
          <w:szCs w:val="28"/>
        </w:rPr>
        <w:sym w:font="AGA Arabesque" w:char="007B"/>
      </w:r>
      <w:r w:rsidRPr="00926A84">
        <w:rPr>
          <w:rFonts w:asciiTheme="majorBidi" w:hAnsiTheme="majorBidi" w:cstheme="majorBidi"/>
          <w:b/>
          <w:bCs/>
          <w:color w:val="385623"/>
          <w:sz w:val="28"/>
          <w:szCs w:val="28"/>
          <w:lang w:val="vi-VN"/>
        </w:rPr>
        <w:t>Và những kẻ không có đức tin nói với những người tin tưởng: “Hãy theo con đường của chúng tôi và chúng tôi sẽ gánh chịu tội lỗi của quí vị”. Nhưng chúng sẽ không gánh một chút tội nào của họ cả. Chắc chắn, chúng là những kẻ nói dối. Và chắc chắn chúng sẽ gánh nặng tội lỗi của chúng và cả những gánh nặng tội lỗi ngoài tội lỗi của chúng. Và chắc chắn, chúng sẽ bị hỏi tội vào Ngày Phục sinh về những điều mà chúng đã từng bịa đặt.</w:t>
      </w:r>
      <w:r w:rsidRPr="00E10115">
        <w:rPr>
          <w:sz w:val="28"/>
          <w:szCs w:val="28"/>
        </w:rPr>
        <w:sym w:font="AGA Arabesque" w:char="007D"/>
      </w:r>
      <w:r w:rsidRPr="00E10115">
        <w:rPr>
          <w:rFonts w:asciiTheme="majorBidi" w:hAnsiTheme="majorBidi" w:cstheme="majorBidi"/>
          <w:sz w:val="28"/>
          <w:szCs w:val="28"/>
          <w:lang w:val="vi-VN"/>
        </w:rPr>
        <w:t xml:space="preserve"> (Chương 29 – Al-Ankabut, câu 12, 13).</w:t>
      </w:r>
    </w:p>
    <w:p w:rsidR="0086071B" w:rsidRPr="00926A84" w:rsidRDefault="0086071B" w:rsidP="0086071B">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926A84">
        <w:rPr>
          <w:rFonts w:asciiTheme="majorBidi" w:hAnsiTheme="majorBidi" w:cstheme="majorBidi"/>
          <w:color w:val="C45911" w:themeColor="accent2" w:themeShade="BF"/>
          <w:sz w:val="28"/>
          <w:szCs w:val="28"/>
          <w:lang w:val="vi-VN"/>
        </w:rPr>
        <w:t xml:space="preserve">* </w:t>
      </w:r>
      <w:r w:rsidRPr="00926A84">
        <w:rPr>
          <w:rFonts w:asciiTheme="majorBidi" w:hAnsiTheme="majorBidi" w:cstheme="majorBidi"/>
          <w:b/>
          <w:bCs/>
          <w:color w:val="C45911" w:themeColor="accent2" w:themeShade="BF"/>
          <w:sz w:val="28"/>
          <w:szCs w:val="28"/>
          <w:lang w:val="vi-VN"/>
        </w:rPr>
        <w:t>Bài học từ Hadith:</w:t>
      </w:r>
    </w:p>
    <w:p w:rsidR="0086071B" w:rsidRPr="00926A84" w:rsidRDefault="0086071B" w:rsidP="0086071B">
      <w:pPr>
        <w:bidi w:val="0"/>
        <w:spacing w:before="120" w:after="0" w:line="240" w:lineRule="auto"/>
        <w:ind w:firstLine="720"/>
        <w:jc w:val="both"/>
        <w:rPr>
          <w:rFonts w:asciiTheme="majorBidi" w:hAnsiTheme="majorBidi" w:cstheme="majorBidi"/>
          <w:sz w:val="28"/>
          <w:szCs w:val="28"/>
          <w:lang w:val="vi-VN"/>
        </w:rPr>
      </w:pPr>
      <w:r w:rsidRPr="00926A84">
        <w:rPr>
          <w:rFonts w:asciiTheme="majorBidi" w:hAnsiTheme="majorBidi" w:cstheme="majorBidi"/>
          <w:sz w:val="28"/>
          <w:szCs w:val="28"/>
          <w:lang w:val="vi-VN"/>
        </w:rPr>
        <w:t>- Hadith cho biết rằng người chỉ ra việc làm và người thực hiện đều như nhau trong việc được ban thưởng hay bị bắt tội.</w:t>
      </w:r>
    </w:p>
    <w:p w:rsidR="0086071B" w:rsidRDefault="0086071B" w:rsidP="0086071B">
      <w:pPr>
        <w:bidi w:val="0"/>
        <w:spacing w:before="120" w:after="0" w:line="240" w:lineRule="auto"/>
        <w:ind w:firstLine="720"/>
        <w:jc w:val="both"/>
        <w:rPr>
          <w:rFonts w:asciiTheme="majorBidi" w:hAnsiTheme="majorBidi" w:cstheme="majorBidi"/>
          <w:sz w:val="28"/>
          <w:szCs w:val="28"/>
          <w:rtl/>
          <w:lang w:val="vi-VN"/>
        </w:rPr>
      </w:pPr>
      <w:r w:rsidRPr="00926A84">
        <w:rPr>
          <w:rFonts w:asciiTheme="majorBidi" w:hAnsiTheme="majorBidi" w:cstheme="majorBidi"/>
          <w:sz w:val="28"/>
          <w:szCs w:val="28"/>
          <w:lang w:val="vi-VN"/>
        </w:rPr>
        <w:t xml:space="preserve">- Hadith dạy người tín đồ Muslim phải nghĩ đến hậu quả việc làm, y phải nên là tấm gương tốt đẹp cho mọi người bởi lẽ nếu y làm điều xấu thì không những y </w:t>
      </w:r>
      <w:r w:rsidRPr="00926A84">
        <w:rPr>
          <w:rFonts w:asciiTheme="majorBidi" w:hAnsiTheme="majorBidi" w:cstheme="majorBidi"/>
          <w:sz w:val="28"/>
          <w:szCs w:val="28"/>
          <w:lang w:val="vi-VN"/>
        </w:rPr>
        <w:lastRenderedPageBreak/>
        <w:t>phải mang tội do hành động của y mà còn phải gánh lấy tội của những người đi theo.</w:t>
      </w:r>
    </w:p>
    <w:p w:rsidR="0086071B" w:rsidRPr="00926A84" w:rsidRDefault="0086071B" w:rsidP="0086071B">
      <w:pPr>
        <w:bidi w:val="0"/>
        <w:spacing w:before="120" w:after="0" w:line="240" w:lineRule="auto"/>
        <w:ind w:firstLine="720"/>
        <w:jc w:val="both"/>
        <w:rPr>
          <w:rFonts w:asciiTheme="majorBidi" w:hAnsiTheme="majorBidi" w:cstheme="majorBidi"/>
          <w:sz w:val="28"/>
          <w:szCs w:val="28"/>
          <w:lang w:val="vi-VN"/>
        </w:rPr>
      </w:pPr>
    </w:p>
    <w:p w:rsidR="0086071B" w:rsidRPr="00926A84" w:rsidRDefault="0086071B" w:rsidP="0086071B">
      <w:pPr>
        <w:bidi w:val="0"/>
        <w:spacing w:before="120" w:after="0" w:line="240" w:lineRule="auto"/>
        <w:ind w:firstLine="720"/>
        <w:jc w:val="both"/>
        <w:rPr>
          <w:rFonts w:asciiTheme="majorBidi" w:hAnsiTheme="majorBidi" w:cstheme="majorBidi"/>
          <w:sz w:val="28"/>
          <w:szCs w:val="28"/>
          <w:lang w:val="vi-VN"/>
        </w:rPr>
      </w:pPr>
      <w:r w:rsidRPr="00926A84">
        <w:rPr>
          <w:rFonts w:asciiTheme="majorBidi" w:hAnsiTheme="majorBidi" w:cstheme="majorBidi"/>
          <w:b/>
          <w:bCs/>
          <w:color w:val="FF0000"/>
          <w:sz w:val="28"/>
          <w:szCs w:val="28"/>
          <w:u w:val="single"/>
          <w:lang w:val="vi-VN"/>
        </w:rPr>
        <w:t>Hadith 177:</w:t>
      </w:r>
      <w:r w:rsidRPr="00926A84">
        <w:rPr>
          <w:rFonts w:asciiTheme="majorBidi" w:hAnsiTheme="majorBidi" w:cstheme="majorBidi"/>
          <w:sz w:val="28"/>
          <w:szCs w:val="28"/>
          <w:lang w:val="vi-VN"/>
        </w:rPr>
        <w:t xml:space="preserve"> Ông Abu Al-Abbaas Sahl bin Sa’ad Assaa’idi </w:t>
      </w:r>
      <w:r w:rsidRPr="00926A84">
        <w:rPr>
          <w:color w:val="1F3864" w:themeColor="accent5" w:themeShade="80"/>
          <w:sz w:val="28"/>
          <w:szCs w:val="28"/>
        </w:rPr>
        <w:sym w:font="AGA Arabesque" w:char="0074"/>
      </w:r>
      <w:r w:rsidRPr="00926A84">
        <w:rPr>
          <w:rFonts w:asciiTheme="majorBidi" w:hAnsiTheme="majorBidi" w:cstheme="majorBidi"/>
          <w:sz w:val="28"/>
          <w:szCs w:val="28"/>
          <w:lang w:val="vi-VN"/>
        </w:rPr>
        <w:t xml:space="preserve"> thuật lại rằng Thiên sứ của Allah </w:t>
      </w:r>
      <w:r w:rsidRPr="00926A84">
        <w:rPr>
          <w:color w:val="215868"/>
          <w:sz w:val="28"/>
          <w:szCs w:val="28"/>
        </w:rPr>
        <w:sym w:font="AGA Arabesque" w:char="0065"/>
      </w:r>
      <w:r w:rsidRPr="00926A84">
        <w:rPr>
          <w:rFonts w:asciiTheme="majorBidi" w:hAnsiTheme="majorBidi" w:cstheme="majorBidi"/>
          <w:sz w:val="28"/>
          <w:szCs w:val="28"/>
          <w:lang w:val="vi-VN"/>
        </w:rPr>
        <w:t xml:space="preserve"> nói vào ngày Khaibar:</w:t>
      </w:r>
    </w:p>
    <w:p w:rsidR="0086071B" w:rsidRPr="00926A84" w:rsidRDefault="0086071B" w:rsidP="00E92E91">
      <w:pPr>
        <w:spacing w:before="120" w:after="0" w:line="240" w:lineRule="auto"/>
        <w:jc w:val="both"/>
        <w:rPr>
          <w:rFonts w:ascii="Arb Hadith" w:hAnsi="Arb Hadith" w:cs="KFGQPC Uthman Taha Naskh"/>
          <w:color w:val="002060"/>
          <w:sz w:val="32"/>
          <w:szCs w:val="32"/>
          <w:rtl/>
        </w:rPr>
      </w:pPr>
      <w:r w:rsidRPr="00926A84">
        <w:rPr>
          <w:rFonts w:ascii="Arb Hadith" w:hAnsi="Arb Hadith" w:cs="KFGQPC Uthman Taha Naskh"/>
          <w:color w:val="002060"/>
          <w:sz w:val="32"/>
          <w:szCs w:val="32"/>
          <w:rtl/>
        </w:rPr>
        <w:t>{</w:t>
      </w:r>
      <w:r w:rsidRPr="00926A84">
        <w:rPr>
          <w:rFonts w:ascii="Traditional Arabic" w:cs="KFGQPC Uthman Taha Naskh" w:hint="cs"/>
          <w:b/>
          <w:bCs/>
          <w:color w:val="002060"/>
          <w:sz w:val="32"/>
          <w:szCs w:val="32"/>
          <w:rtl/>
        </w:rPr>
        <w:t>لأُعْطِيَنَّ</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الرَّايَةَ</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غَدًا</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رَجُلاً</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يُفْتَحُ</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عَلَى</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يَدَيْهِ</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يُحِبُّ</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اللهَ</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وَرَسُولَهُ</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وَيُحِبُّهُ</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اللهُ</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وَرَسُولُهُ</w:t>
      </w:r>
      <w:r w:rsidRPr="00926A84">
        <w:rPr>
          <w:rFonts w:ascii="Arb Hadith" w:hAnsi="Arb Hadith" w:cs="KFGQPC Uthman Taha Naskh"/>
          <w:color w:val="002060"/>
          <w:sz w:val="32"/>
          <w:szCs w:val="32"/>
          <w:rtl/>
        </w:rPr>
        <w:t>}</w:t>
      </w:r>
    </w:p>
    <w:p w:rsidR="0086071B" w:rsidRPr="00926A84" w:rsidRDefault="0086071B" w:rsidP="0086071B">
      <w:pPr>
        <w:bidi w:val="0"/>
        <w:spacing w:before="120" w:after="0" w:line="240" w:lineRule="auto"/>
        <w:jc w:val="both"/>
        <w:rPr>
          <w:rFonts w:asciiTheme="majorBidi" w:hAnsiTheme="majorBidi" w:cstheme="majorBidi"/>
          <w:b/>
          <w:bCs/>
          <w:color w:val="002060"/>
          <w:sz w:val="28"/>
          <w:szCs w:val="28"/>
          <w:lang w:val="vi-VN"/>
        </w:rPr>
      </w:pPr>
      <w:r w:rsidRPr="00926A84">
        <w:rPr>
          <w:rFonts w:asciiTheme="majorBidi" w:hAnsiTheme="majorBidi" w:cstheme="majorBidi"/>
          <w:b/>
          <w:bCs/>
          <w:color w:val="002060"/>
          <w:sz w:val="28"/>
          <w:szCs w:val="28"/>
          <w:lang w:val="vi-VN"/>
        </w:rPr>
        <w:t>“Chắc chắn ngày mai Ta sẽ trao lá cờ chiến cho một người mà Allah sẽ ban thắng lợi trên đôi tay của y, người mà yêu yêu thương Allah và vị Thiên sứ của Ngài và Allah cũng như vị Thiên sứ của Ngài đều yêu thương y”.</w:t>
      </w:r>
    </w:p>
    <w:p w:rsidR="0086071B" w:rsidRPr="00926A84" w:rsidRDefault="0086071B" w:rsidP="0086071B">
      <w:pPr>
        <w:bidi w:val="0"/>
        <w:spacing w:before="120" w:after="0" w:line="240" w:lineRule="auto"/>
        <w:ind w:firstLine="720"/>
        <w:jc w:val="both"/>
        <w:rPr>
          <w:rFonts w:asciiTheme="majorBidi" w:hAnsiTheme="majorBidi" w:cstheme="majorBidi"/>
          <w:sz w:val="28"/>
          <w:szCs w:val="28"/>
          <w:lang w:val="vi-VN"/>
        </w:rPr>
      </w:pPr>
      <w:r w:rsidRPr="00926A84">
        <w:rPr>
          <w:rFonts w:asciiTheme="majorBidi" w:hAnsiTheme="majorBidi" w:cstheme="majorBidi"/>
          <w:sz w:val="28"/>
          <w:szCs w:val="28"/>
          <w:lang w:val="vi-VN"/>
        </w:rPr>
        <w:t xml:space="preserve">Thế là trong đêm đó, mọi người ai nấy cũng bàn luận xôn xao không biết ngày mai Người sẽ trao lá cờ chiến cho ai. Rồi khi trời sáng, tất cả mọi người nhanh chân đến chỗ của Thiên sứ, ai cũng mong mình sẽ là người được trao là cờ chiến. Khi mọi người tập hợp thì Thiên sứ của Allah </w:t>
      </w:r>
      <w:r w:rsidRPr="00926A84">
        <w:rPr>
          <w:color w:val="215868"/>
          <w:sz w:val="28"/>
          <w:szCs w:val="28"/>
        </w:rPr>
        <w:sym w:font="AGA Arabesque" w:char="0065"/>
      </w:r>
      <w:r w:rsidRPr="00926A84">
        <w:rPr>
          <w:rFonts w:asciiTheme="majorBidi" w:hAnsiTheme="majorBidi" w:cstheme="majorBidi"/>
          <w:sz w:val="28"/>
          <w:szCs w:val="28"/>
          <w:lang w:val="vi-VN"/>
        </w:rPr>
        <w:t xml:space="preserve"> nói:</w:t>
      </w:r>
    </w:p>
    <w:p w:rsidR="0086071B" w:rsidRPr="00926A84" w:rsidRDefault="0086071B" w:rsidP="00E92E91">
      <w:pPr>
        <w:spacing w:before="120" w:after="0" w:line="240" w:lineRule="auto"/>
        <w:jc w:val="center"/>
        <w:rPr>
          <w:rFonts w:ascii="Arb Hadith" w:hAnsi="Arb Hadith" w:cs="KFGQPC Uthman Taha Naskh"/>
          <w:color w:val="002060"/>
          <w:sz w:val="32"/>
          <w:szCs w:val="32"/>
          <w:lang w:val="vi-VN"/>
        </w:rPr>
      </w:pPr>
      <w:r w:rsidRPr="00926A84">
        <w:rPr>
          <w:rFonts w:ascii="Arb Hadith" w:hAnsi="Arb Hadith" w:cs="KFGQPC Uthman Taha Naskh"/>
          <w:color w:val="002060"/>
          <w:sz w:val="32"/>
          <w:szCs w:val="32"/>
          <w:rtl/>
        </w:rPr>
        <w:t>{</w:t>
      </w:r>
      <w:r w:rsidRPr="00926A84">
        <w:rPr>
          <w:rFonts w:ascii="Traditional Arabic" w:cs="KFGQPC Uthman Taha Naskh" w:hint="cs"/>
          <w:b/>
          <w:bCs/>
          <w:color w:val="002060"/>
          <w:sz w:val="32"/>
          <w:szCs w:val="32"/>
          <w:rtl/>
        </w:rPr>
        <w:t>أَيْنَ</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عَلِىُّ</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بْنُ</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أَبِى</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طَالِبٍ</w:t>
      </w:r>
      <w:r w:rsidRPr="00926A84">
        <w:rPr>
          <w:rFonts w:ascii="Arb Hadith" w:hAnsi="Arb Hadith" w:cs="KFGQPC Uthman Taha Naskh"/>
          <w:color w:val="002060"/>
          <w:sz w:val="32"/>
          <w:szCs w:val="32"/>
          <w:rtl/>
        </w:rPr>
        <w:t>}</w:t>
      </w:r>
    </w:p>
    <w:p w:rsidR="0086071B" w:rsidRPr="00926A84" w:rsidRDefault="0086071B" w:rsidP="0086071B">
      <w:pPr>
        <w:bidi w:val="0"/>
        <w:spacing w:before="120" w:after="0" w:line="240" w:lineRule="auto"/>
        <w:jc w:val="center"/>
        <w:rPr>
          <w:rFonts w:asciiTheme="majorBidi" w:hAnsiTheme="majorBidi" w:cstheme="majorBidi"/>
          <w:b/>
          <w:bCs/>
          <w:color w:val="002060"/>
          <w:sz w:val="28"/>
          <w:szCs w:val="28"/>
          <w:lang w:val="vi-VN"/>
        </w:rPr>
      </w:pPr>
      <w:r w:rsidRPr="00926A84">
        <w:rPr>
          <w:rFonts w:asciiTheme="majorBidi" w:hAnsiTheme="majorBidi" w:cstheme="majorBidi"/>
          <w:b/>
          <w:bCs/>
          <w:color w:val="002060"/>
          <w:sz w:val="28"/>
          <w:szCs w:val="28"/>
          <w:lang w:val="vi-VN"/>
        </w:rPr>
        <w:t>“Ali bin Abu Talib đâu?”</w:t>
      </w:r>
    </w:p>
    <w:p w:rsidR="0086071B" w:rsidRPr="00926A84" w:rsidRDefault="0086071B" w:rsidP="0086071B">
      <w:pPr>
        <w:bidi w:val="0"/>
        <w:spacing w:before="120" w:after="0" w:line="240" w:lineRule="auto"/>
        <w:ind w:firstLine="720"/>
        <w:jc w:val="both"/>
        <w:rPr>
          <w:rFonts w:asciiTheme="majorBidi" w:hAnsiTheme="majorBidi" w:cstheme="majorBidi"/>
          <w:sz w:val="28"/>
          <w:szCs w:val="28"/>
          <w:lang w:val="vi-VN"/>
        </w:rPr>
      </w:pPr>
      <w:r w:rsidRPr="00926A84">
        <w:rPr>
          <w:rFonts w:asciiTheme="majorBidi" w:hAnsiTheme="majorBidi" w:cstheme="majorBidi"/>
          <w:sz w:val="28"/>
          <w:szCs w:val="28"/>
          <w:lang w:val="vi-VN"/>
        </w:rPr>
        <w:t>Có lời đáp: Thưa Thiên sứ của Allah, cậu ta than phiền đau mắt.</w:t>
      </w:r>
    </w:p>
    <w:p w:rsidR="0086071B" w:rsidRPr="00926A84" w:rsidRDefault="0086071B" w:rsidP="0086071B">
      <w:pPr>
        <w:bidi w:val="0"/>
        <w:spacing w:before="120" w:after="0" w:line="240" w:lineRule="auto"/>
        <w:ind w:firstLine="720"/>
        <w:jc w:val="both"/>
        <w:rPr>
          <w:rFonts w:asciiTheme="majorBidi" w:hAnsiTheme="majorBidi" w:cstheme="majorBidi"/>
          <w:sz w:val="28"/>
          <w:szCs w:val="28"/>
          <w:lang w:val="vi-VN"/>
        </w:rPr>
      </w:pPr>
      <w:r w:rsidRPr="00926A84">
        <w:rPr>
          <w:rFonts w:asciiTheme="majorBidi" w:hAnsiTheme="majorBidi" w:cstheme="majorBidi"/>
          <w:sz w:val="28"/>
          <w:szCs w:val="28"/>
          <w:lang w:val="vi-VN"/>
        </w:rPr>
        <w:t xml:space="preserve">Thiên sứ của Allah </w:t>
      </w:r>
      <w:r w:rsidRPr="00926A84">
        <w:rPr>
          <w:color w:val="215868"/>
          <w:sz w:val="28"/>
          <w:szCs w:val="28"/>
        </w:rPr>
        <w:sym w:font="AGA Arabesque" w:char="0065"/>
      </w:r>
      <w:r w:rsidRPr="00926A84">
        <w:rPr>
          <w:rFonts w:asciiTheme="majorBidi" w:hAnsiTheme="majorBidi" w:cstheme="majorBidi"/>
          <w:sz w:val="28"/>
          <w:szCs w:val="28"/>
          <w:lang w:val="vi-VN"/>
        </w:rPr>
        <w:t xml:space="preserve"> nói:</w:t>
      </w:r>
    </w:p>
    <w:p w:rsidR="0086071B" w:rsidRPr="00926A84" w:rsidRDefault="0086071B" w:rsidP="00E92E91">
      <w:pPr>
        <w:spacing w:before="120" w:after="0" w:line="240" w:lineRule="auto"/>
        <w:jc w:val="center"/>
        <w:rPr>
          <w:rFonts w:ascii="Arb Hadith" w:hAnsi="Arb Hadith" w:cs="KFGQPC Uthman Taha Naskh"/>
          <w:color w:val="002060"/>
          <w:sz w:val="32"/>
          <w:szCs w:val="32"/>
          <w:lang w:val="vi-VN"/>
        </w:rPr>
      </w:pPr>
      <w:r w:rsidRPr="00926A84">
        <w:rPr>
          <w:rFonts w:ascii="Arb Hadith" w:hAnsi="Arb Hadith" w:cs="KFGQPC Uthman Taha Naskh"/>
          <w:color w:val="002060"/>
          <w:sz w:val="32"/>
          <w:szCs w:val="32"/>
          <w:rtl/>
        </w:rPr>
        <w:lastRenderedPageBreak/>
        <w:t>{</w:t>
      </w:r>
      <w:r w:rsidRPr="00926A84">
        <w:rPr>
          <w:rFonts w:ascii="Traditional Arabic" w:cs="KFGQPC Uthman Taha Naskh" w:hint="cs"/>
          <w:b/>
          <w:bCs/>
          <w:color w:val="002060"/>
          <w:sz w:val="32"/>
          <w:szCs w:val="32"/>
          <w:rtl/>
        </w:rPr>
        <w:t>فَأَرْسِلُوا</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إِلَيْهِ</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فَأْتُونِى</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بِهِ</w:t>
      </w:r>
      <w:r w:rsidRPr="00926A84">
        <w:rPr>
          <w:rFonts w:ascii="Arb Hadith" w:hAnsi="Arb Hadith" w:cs="KFGQPC Uthman Taha Naskh"/>
          <w:color w:val="002060"/>
          <w:sz w:val="32"/>
          <w:szCs w:val="32"/>
          <w:rtl/>
        </w:rPr>
        <w:t>}</w:t>
      </w:r>
    </w:p>
    <w:p w:rsidR="0086071B" w:rsidRPr="00926A84" w:rsidRDefault="0086071B" w:rsidP="0086071B">
      <w:pPr>
        <w:bidi w:val="0"/>
        <w:spacing w:before="120" w:after="0" w:line="240" w:lineRule="auto"/>
        <w:jc w:val="center"/>
        <w:rPr>
          <w:rFonts w:asciiTheme="majorBidi" w:hAnsiTheme="majorBidi" w:cstheme="majorBidi"/>
          <w:b/>
          <w:bCs/>
          <w:color w:val="002060"/>
          <w:sz w:val="28"/>
          <w:szCs w:val="28"/>
          <w:lang w:val="vi-VN"/>
        </w:rPr>
      </w:pPr>
      <w:r w:rsidRPr="00926A84">
        <w:rPr>
          <w:rFonts w:asciiTheme="majorBidi" w:hAnsiTheme="majorBidi" w:cstheme="majorBidi"/>
          <w:b/>
          <w:bCs/>
          <w:color w:val="002060"/>
          <w:sz w:val="28"/>
          <w:szCs w:val="28"/>
          <w:lang w:val="vi-VN"/>
        </w:rPr>
        <w:t>“Các người hãy dẫn cậu ấy đến cho Ta”.</w:t>
      </w:r>
    </w:p>
    <w:p w:rsidR="0086071B" w:rsidRPr="00926A84" w:rsidRDefault="0086071B" w:rsidP="0086071B">
      <w:pPr>
        <w:bidi w:val="0"/>
        <w:spacing w:before="120" w:after="0" w:line="240" w:lineRule="auto"/>
        <w:ind w:firstLine="720"/>
        <w:jc w:val="both"/>
        <w:rPr>
          <w:rFonts w:asciiTheme="majorBidi" w:hAnsiTheme="majorBidi" w:cstheme="majorBidi"/>
          <w:sz w:val="28"/>
          <w:szCs w:val="28"/>
          <w:lang w:val="vi-VN"/>
        </w:rPr>
      </w:pPr>
      <w:r w:rsidRPr="00926A84">
        <w:rPr>
          <w:rFonts w:asciiTheme="majorBidi" w:hAnsiTheme="majorBidi" w:cstheme="majorBidi"/>
          <w:sz w:val="28"/>
          <w:szCs w:val="28"/>
          <w:lang w:val="vi-VN"/>
        </w:rPr>
        <w:t xml:space="preserve">Khi ông Ali </w:t>
      </w:r>
      <w:r w:rsidRPr="00926A84">
        <w:rPr>
          <w:color w:val="1F3864" w:themeColor="accent5" w:themeShade="80"/>
          <w:sz w:val="28"/>
          <w:szCs w:val="28"/>
        </w:rPr>
        <w:sym w:font="AGA Arabesque" w:char="0074"/>
      </w:r>
      <w:r w:rsidRPr="00926A84">
        <w:rPr>
          <w:rFonts w:asciiTheme="majorBidi" w:hAnsiTheme="majorBidi" w:cstheme="majorBidi"/>
          <w:sz w:val="28"/>
          <w:szCs w:val="28"/>
          <w:lang w:val="vi-VN"/>
        </w:rPr>
        <w:t xml:space="preserve"> đến, Thiên sứ đã phun nhẹ vào mắt của ông và cầu nguyện cho ông. Sau đó, ông Ali </w:t>
      </w:r>
      <w:r w:rsidRPr="00926A84">
        <w:rPr>
          <w:color w:val="1F3864" w:themeColor="accent5" w:themeShade="80"/>
          <w:sz w:val="28"/>
          <w:szCs w:val="28"/>
        </w:rPr>
        <w:sym w:font="AGA Arabesque" w:char="0074"/>
      </w:r>
      <w:r w:rsidRPr="00926A84">
        <w:rPr>
          <w:rFonts w:asciiTheme="majorBidi" w:hAnsiTheme="majorBidi" w:cstheme="majorBidi"/>
          <w:sz w:val="28"/>
          <w:szCs w:val="28"/>
          <w:lang w:val="vi-VN"/>
        </w:rPr>
        <w:t xml:space="preserve"> không còn đau mắt nữa, rồi Người đã trao cho ông lá cờ chiến. Ông Ali </w:t>
      </w:r>
      <w:r w:rsidRPr="00926A84">
        <w:rPr>
          <w:color w:val="1F3864" w:themeColor="accent5" w:themeShade="80"/>
          <w:sz w:val="28"/>
          <w:szCs w:val="28"/>
        </w:rPr>
        <w:sym w:font="AGA Arabesque" w:char="0074"/>
      </w:r>
      <w:r w:rsidRPr="00926A84">
        <w:rPr>
          <w:rFonts w:asciiTheme="majorBidi" w:hAnsiTheme="majorBidi" w:cstheme="majorBidi"/>
          <w:sz w:val="28"/>
          <w:szCs w:val="28"/>
          <w:lang w:val="vi-VN"/>
        </w:rPr>
        <w:t xml:space="preserve"> nói: Thưa Thiên sứ của Allah, tôi sẽ chiến đấu với họ cho đến khi họ trở nên giống như chúng ta đúng không?</w:t>
      </w:r>
    </w:p>
    <w:p w:rsidR="0086071B" w:rsidRPr="00926A84" w:rsidRDefault="0086071B" w:rsidP="0086071B">
      <w:pPr>
        <w:bidi w:val="0"/>
        <w:spacing w:before="120" w:after="0" w:line="240" w:lineRule="auto"/>
        <w:ind w:firstLine="720"/>
        <w:jc w:val="both"/>
        <w:rPr>
          <w:rFonts w:asciiTheme="majorBidi" w:hAnsiTheme="majorBidi" w:cstheme="majorBidi"/>
          <w:sz w:val="28"/>
          <w:szCs w:val="28"/>
          <w:lang w:val="vi-VN"/>
        </w:rPr>
      </w:pPr>
      <w:r w:rsidRPr="00926A84">
        <w:rPr>
          <w:rFonts w:asciiTheme="majorBidi" w:hAnsiTheme="majorBidi" w:cstheme="majorBidi"/>
          <w:sz w:val="28"/>
          <w:szCs w:val="28"/>
          <w:lang w:val="vi-VN"/>
        </w:rPr>
        <w:t xml:space="preserve">Thiên sứ của Allah </w:t>
      </w:r>
      <w:r w:rsidRPr="00926A84">
        <w:rPr>
          <w:color w:val="215868"/>
          <w:sz w:val="28"/>
          <w:szCs w:val="28"/>
        </w:rPr>
        <w:sym w:font="AGA Arabesque" w:char="0065"/>
      </w:r>
      <w:r w:rsidRPr="00926A84">
        <w:rPr>
          <w:rFonts w:asciiTheme="majorBidi" w:hAnsiTheme="majorBidi" w:cstheme="majorBidi"/>
          <w:sz w:val="28"/>
          <w:szCs w:val="28"/>
          <w:lang w:val="vi-VN"/>
        </w:rPr>
        <w:t xml:space="preserve"> nói:</w:t>
      </w:r>
    </w:p>
    <w:p w:rsidR="0086071B" w:rsidRPr="00926A84" w:rsidRDefault="0086071B" w:rsidP="00E92E91">
      <w:pPr>
        <w:spacing w:before="120" w:after="0" w:line="240" w:lineRule="auto"/>
        <w:jc w:val="both"/>
        <w:rPr>
          <w:rFonts w:ascii="Arb Hadith" w:hAnsi="Arb Hadith" w:cs="KFGQPC Uthman Taha Naskh"/>
          <w:color w:val="002060"/>
          <w:sz w:val="28"/>
          <w:szCs w:val="28"/>
          <w:rtl/>
        </w:rPr>
      </w:pPr>
      <w:r w:rsidRPr="00926A84">
        <w:rPr>
          <w:rFonts w:ascii="Arb Hadith" w:hAnsi="Arb Hadith" w:cs="KFGQPC Uthman Taha Naskh"/>
          <w:color w:val="002060"/>
          <w:sz w:val="32"/>
          <w:szCs w:val="32"/>
          <w:rtl/>
        </w:rPr>
        <w:t>{</w:t>
      </w:r>
      <w:r w:rsidRPr="00926A84">
        <w:rPr>
          <w:rFonts w:ascii="Traditional Arabic" w:cs="KFGQPC Uthman Taha Naskh" w:hint="cs"/>
          <w:b/>
          <w:bCs/>
          <w:color w:val="002060"/>
          <w:sz w:val="32"/>
          <w:szCs w:val="32"/>
          <w:rtl/>
        </w:rPr>
        <w:t>انْفُذْ</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عَلَى</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رِسْلِكَ</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حَتَّى</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تَنْزِلَ</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بِسَاحَتِهِمْ</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ثُمَّ</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ادْعُهُمْ</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إِلَى</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الإِسْلاَمِ</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وَأَخْبِرْهُمْ</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بِمَا</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يَجِبُ</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عَلَيْهِمْ</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مِنْ</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حَقِّ</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اللهِ</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فِيهِ</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فَوَاللهِ</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لأَنْ</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يَهْدِىَ</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اللهُ</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بِكَ</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رَجُلاً</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وَاحِدًا</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خَيْرٌ</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لَكَ</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مِنْ</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أَنْ</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يَكُونَ</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لَكَ</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حُمْرُ</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النَّعَمِ</w:t>
      </w:r>
      <w:r w:rsidRPr="00926A84">
        <w:rPr>
          <w:rFonts w:ascii="Arb Hadith" w:hAnsi="Arb Hadith" w:cs="KFGQPC Uthman Taha Naskh"/>
          <w:color w:val="002060"/>
          <w:sz w:val="32"/>
          <w:szCs w:val="32"/>
          <w:rtl/>
        </w:rPr>
        <w:t>}</w:t>
      </w:r>
      <w:r w:rsidRPr="00926A84">
        <w:rPr>
          <w:rFonts w:ascii="Arb Hadith" w:hAnsi="Arb Hadith" w:cs="KFGQPC Uthman Taha Naskh" w:hint="cs"/>
          <w:color w:val="002060"/>
          <w:sz w:val="32"/>
          <w:szCs w:val="32"/>
          <w:rtl/>
        </w:rPr>
        <w:t xml:space="preserve"> </w:t>
      </w:r>
      <w:r w:rsidRPr="00926A84">
        <w:rPr>
          <w:rFonts w:ascii="Arb Hadith" w:hAnsi="Arb Hadith" w:cs="KFGQPC Uthman Taha Naskh" w:hint="cs"/>
          <w:color w:val="002060"/>
          <w:sz w:val="28"/>
          <w:szCs w:val="28"/>
          <w:rtl/>
        </w:rPr>
        <w:t>متفق عليه.</w:t>
      </w:r>
    </w:p>
    <w:p w:rsidR="0086071B" w:rsidRPr="00926A84" w:rsidRDefault="0086071B" w:rsidP="0086071B">
      <w:pPr>
        <w:bidi w:val="0"/>
        <w:spacing w:before="120" w:after="0" w:line="240" w:lineRule="auto"/>
        <w:jc w:val="both"/>
        <w:rPr>
          <w:rFonts w:asciiTheme="majorBidi" w:hAnsiTheme="majorBidi" w:cstheme="majorBidi"/>
          <w:color w:val="002060"/>
          <w:sz w:val="28"/>
          <w:szCs w:val="28"/>
          <w:lang w:val="vi-VN"/>
        </w:rPr>
      </w:pPr>
      <w:r w:rsidRPr="00926A84">
        <w:rPr>
          <w:rFonts w:asciiTheme="majorBidi" w:hAnsiTheme="majorBidi" w:cstheme="majorBidi"/>
          <w:b/>
          <w:bCs/>
          <w:color w:val="002060"/>
          <w:sz w:val="28"/>
          <w:szCs w:val="28"/>
          <w:lang w:val="vi-VN"/>
        </w:rPr>
        <w:t xml:space="preserve">“Cậu hãy cứ từ từ lên đường cho tới khi tới khu vực của họ, sau đó cậu hãy kêu gọi họ đến với Islam, cậu hãy cho họ biết những bổn phận và nghĩa vụ của họ đối với Allah. Ta thề bởi Allah, nếu Allah hướng dẫn một người duy nhất qua cậu thì điều đó tốt hơn việc cậu có một con lạc đà hung đỏ” </w:t>
      </w:r>
      <w:r w:rsidRPr="00926A84">
        <w:rPr>
          <w:rFonts w:asciiTheme="majorBidi" w:hAnsiTheme="majorBidi" w:cstheme="majorBidi"/>
          <w:color w:val="002060"/>
          <w:sz w:val="28"/>
          <w:szCs w:val="28"/>
          <w:lang w:val="vi-VN"/>
        </w:rPr>
        <w:t>(</w:t>
      </w:r>
      <w:r w:rsidRPr="00926A84">
        <w:rPr>
          <w:rFonts w:asciiTheme="majorBidi" w:hAnsiTheme="majorBidi" w:cstheme="majorBidi"/>
          <w:i/>
          <w:iCs/>
          <w:color w:val="002060"/>
          <w:sz w:val="28"/>
          <w:szCs w:val="28"/>
          <w:lang w:val="vi-VN"/>
        </w:rPr>
        <w:t>Albukhari, Muslim</w:t>
      </w:r>
      <w:r w:rsidRPr="00926A84">
        <w:rPr>
          <w:rFonts w:asciiTheme="majorBidi" w:hAnsiTheme="majorBidi" w:cstheme="majorBidi"/>
          <w:color w:val="002060"/>
          <w:sz w:val="28"/>
          <w:szCs w:val="28"/>
          <w:lang w:val="vi-VN"/>
        </w:rPr>
        <w:t>).</w:t>
      </w:r>
    </w:p>
    <w:p w:rsidR="0086071B" w:rsidRPr="00926A84" w:rsidRDefault="0086071B" w:rsidP="0086071B">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926A84">
        <w:rPr>
          <w:rFonts w:asciiTheme="majorBidi" w:hAnsiTheme="majorBidi" w:cstheme="majorBidi"/>
          <w:color w:val="C45911" w:themeColor="accent2" w:themeShade="BF"/>
          <w:sz w:val="28"/>
          <w:szCs w:val="28"/>
          <w:lang w:val="vi-VN"/>
        </w:rPr>
        <w:t>*</w:t>
      </w:r>
      <w:r w:rsidRPr="00926A84">
        <w:rPr>
          <w:rFonts w:asciiTheme="majorBidi" w:hAnsiTheme="majorBidi" w:cstheme="majorBidi"/>
          <w:b/>
          <w:bCs/>
          <w:color w:val="C45911" w:themeColor="accent2" w:themeShade="BF"/>
          <w:sz w:val="28"/>
          <w:szCs w:val="28"/>
          <w:lang w:val="vi-VN"/>
        </w:rPr>
        <w:t xml:space="preserve"> Giải thích một số nội dung: </w:t>
      </w:r>
    </w:p>
    <w:p w:rsidR="0086071B" w:rsidRDefault="0086071B" w:rsidP="0086071B">
      <w:pPr>
        <w:bidi w:val="0"/>
        <w:spacing w:before="120" w:after="0" w:line="240" w:lineRule="auto"/>
        <w:ind w:firstLine="720"/>
        <w:jc w:val="both"/>
        <w:rPr>
          <w:rFonts w:asciiTheme="majorBidi" w:hAnsiTheme="majorBidi" w:cstheme="majorBidi"/>
          <w:sz w:val="28"/>
          <w:szCs w:val="28"/>
          <w:lang w:val="vi-VN"/>
        </w:rPr>
      </w:pPr>
      <w:r w:rsidRPr="00926A84">
        <w:rPr>
          <w:rFonts w:asciiTheme="majorBidi" w:hAnsiTheme="majorBidi" w:cstheme="majorBidi"/>
          <w:sz w:val="28"/>
          <w:szCs w:val="28"/>
          <w:lang w:val="vi-VN"/>
        </w:rPr>
        <w:t>- Trận chiến Khaibar xảy ra vào năm thứ bảy Hijrah. Khaibar là khu vực cách Madinah khoảng 80 dặm về hướng Sham. Đây là khu vực mà người Do thái sinh sống lúc bấy giờ.</w:t>
      </w:r>
    </w:p>
    <w:p w:rsidR="00E92E91" w:rsidRDefault="00E92E91" w:rsidP="00E92E91">
      <w:pPr>
        <w:bidi w:val="0"/>
        <w:spacing w:before="120" w:after="0" w:line="240" w:lineRule="auto"/>
        <w:ind w:firstLine="720"/>
        <w:jc w:val="both"/>
        <w:rPr>
          <w:rFonts w:asciiTheme="majorBidi" w:hAnsiTheme="majorBidi" w:cstheme="majorBidi"/>
          <w:sz w:val="28"/>
          <w:szCs w:val="28"/>
          <w:lang w:val="vi-VN"/>
        </w:rPr>
      </w:pPr>
    </w:p>
    <w:p w:rsidR="00E92E91" w:rsidRPr="00926A84" w:rsidRDefault="00E92E91" w:rsidP="00E92E91">
      <w:pPr>
        <w:bidi w:val="0"/>
        <w:spacing w:before="120" w:after="0" w:line="240" w:lineRule="auto"/>
        <w:ind w:firstLine="720"/>
        <w:jc w:val="both"/>
        <w:rPr>
          <w:rFonts w:asciiTheme="majorBidi" w:hAnsiTheme="majorBidi" w:cstheme="majorBidi"/>
          <w:sz w:val="28"/>
          <w:szCs w:val="28"/>
          <w:lang w:val="vi-VN"/>
        </w:rPr>
      </w:pPr>
    </w:p>
    <w:p w:rsidR="0086071B" w:rsidRPr="00926A84" w:rsidRDefault="0086071B" w:rsidP="0086071B">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926A84">
        <w:rPr>
          <w:rFonts w:asciiTheme="majorBidi" w:hAnsiTheme="majorBidi" w:cstheme="majorBidi"/>
          <w:color w:val="C45911" w:themeColor="accent2" w:themeShade="BF"/>
          <w:sz w:val="28"/>
          <w:szCs w:val="28"/>
          <w:lang w:val="vi-VN"/>
        </w:rPr>
        <w:lastRenderedPageBreak/>
        <w:t xml:space="preserve">* </w:t>
      </w:r>
      <w:r w:rsidRPr="00926A84">
        <w:rPr>
          <w:rFonts w:asciiTheme="majorBidi" w:hAnsiTheme="majorBidi" w:cstheme="majorBidi"/>
          <w:b/>
          <w:bCs/>
          <w:color w:val="C45911" w:themeColor="accent2" w:themeShade="BF"/>
          <w:sz w:val="28"/>
          <w:szCs w:val="28"/>
          <w:lang w:val="vi-VN"/>
        </w:rPr>
        <w:t>Bài học từ Hadith:</w:t>
      </w:r>
    </w:p>
    <w:p w:rsidR="0086071B" w:rsidRPr="00926A84" w:rsidRDefault="0086071B" w:rsidP="0086071B">
      <w:pPr>
        <w:bidi w:val="0"/>
        <w:spacing w:before="120" w:after="0" w:line="240" w:lineRule="auto"/>
        <w:ind w:firstLine="720"/>
        <w:jc w:val="both"/>
        <w:rPr>
          <w:rFonts w:asciiTheme="majorBidi" w:hAnsiTheme="majorBidi" w:cstheme="majorBidi"/>
          <w:sz w:val="28"/>
          <w:szCs w:val="28"/>
          <w:lang w:val="vi-VN"/>
        </w:rPr>
      </w:pPr>
      <w:r w:rsidRPr="00926A84">
        <w:rPr>
          <w:rFonts w:asciiTheme="majorBidi" w:hAnsiTheme="majorBidi" w:cstheme="majorBidi"/>
          <w:sz w:val="28"/>
          <w:szCs w:val="28"/>
          <w:lang w:val="vi-VN"/>
        </w:rPr>
        <w:t xml:space="preserve">- Hadith cho thấy ân phúc của ông Ali </w:t>
      </w:r>
      <w:r w:rsidRPr="00926A84">
        <w:rPr>
          <w:color w:val="1F3864" w:themeColor="accent5" w:themeShade="80"/>
          <w:sz w:val="28"/>
          <w:szCs w:val="28"/>
        </w:rPr>
        <w:sym w:font="AGA Arabesque" w:char="0074"/>
      </w:r>
      <w:r w:rsidRPr="00926A84">
        <w:rPr>
          <w:rFonts w:asciiTheme="majorBidi" w:hAnsiTheme="majorBidi" w:cstheme="majorBidi"/>
          <w:sz w:val="28"/>
          <w:szCs w:val="28"/>
          <w:lang w:val="vi-VN"/>
        </w:rPr>
        <w:t xml:space="preserve"> cũng như vị trí của ông trong tôn giáo.</w:t>
      </w:r>
    </w:p>
    <w:p w:rsidR="0086071B" w:rsidRPr="00926A84" w:rsidRDefault="0086071B" w:rsidP="0086071B">
      <w:pPr>
        <w:bidi w:val="0"/>
        <w:spacing w:before="120" w:after="0" w:line="240" w:lineRule="auto"/>
        <w:ind w:firstLine="720"/>
        <w:jc w:val="both"/>
        <w:rPr>
          <w:rFonts w:asciiTheme="majorBidi" w:hAnsiTheme="majorBidi" w:cstheme="majorBidi"/>
          <w:sz w:val="28"/>
          <w:szCs w:val="28"/>
          <w:lang w:val="vi-VN"/>
        </w:rPr>
      </w:pPr>
      <w:r w:rsidRPr="00926A84">
        <w:rPr>
          <w:rFonts w:asciiTheme="majorBidi" w:hAnsiTheme="majorBidi" w:cstheme="majorBidi"/>
          <w:sz w:val="28"/>
          <w:szCs w:val="28"/>
          <w:lang w:val="vi-VN"/>
        </w:rPr>
        <w:t xml:space="preserve">- Hadith khẳng định sự mầu nhiệm của Thiên sứ </w:t>
      </w:r>
      <w:r w:rsidRPr="00926A84">
        <w:rPr>
          <w:color w:val="215868"/>
          <w:sz w:val="28"/>
          <w:szCs w:val="28"/>
        </w:rPr>
        <w:sym w:font="AGA Arabesque" w:char="0065"/>
      </w:r>
      <w:r w:rsidRPr="00926A84">
        <w:rPr>
          <w:rFonts w:asciiTheme="majorBidi" w:hAnsiTheme="majorBidi" w:cstheme="majorBidi"/>
          <w:sz w:val="28"/>
          <w:szCs w:val="28"/>
          <w:lang w:val="vi-VN"/>
        </w:rPr>
        <w:t xml:space="preserve"> trong việc điều trị bệnh dưới quyền năng và ân phúc của Allah </w:t>
      </w:r>
      <w:r w:rsidRPr="00926A84">
        <w:rPr>
          <w:color w:val="1F3864" w:themeColor="accent5" w:themeShade="80"/>
          <w:sz w:val="28"/>
          <w:szCs w:val="28"/>
        </w:rPr>
        <w:sym w:font="AGA Arabesque" w:char="0049"/>
      </w:r>
      <w:r w:rsidRPr="00926A84">
        <w:rPr>
          <w:rFonts w:asciiTheme="majorBidi" w:hAnsiTheme="majorBidi" w:cstheme="majorBidi"/>
          <w:sz w:val="28"/>
          <w:szCs w:val="28"/>
          <w:lang w:val="vi-VN"/>
        </w:rPr>
        <w:t>.</w:t>
      </w:r>
    </w:p>
    <w:p w:rsidR="0086071B" w:rsidRDefault="0086071B" w:rsidP="0086071B">
      <w:pPr>
        <w:bidi w:val="0"/>
        <w:spacing w:before="120" w:after="0" w:line="240" w:lineRule="auto"/>
        <w:ind w:firstLine="720"/>
        <w:jc w:val="both"/>
        <w:rPr>
          <w:rFonts w:asciiTheme="majorBidi" w:hAnsiTheme="majorBidi" w:cstheme="majorBidi"/>
          <w:sz w:val="28"/>
          <w:szCs w:val="28"/>
          <w:rtl/>
          <w:lang w:val="vi-VN"/>
        </w:rPr>
      </w:pPr>
      <w:r w:rsidRPr="00926A84">
        <w:rPr>
          <w:rFonts w:asciiTheme="majorBidi" w:hAnsiTheme="majorBidi" w:cstheme="majorBidi"/>
          <w:sz w:val="28"/>
          <w:szCs w:val="28"/>
          <w:lang w:val="vi-VN"/>
        </w:rPr>
        <w:t xml:space="preserve">- Hadith cho thấy việc kêu gọi đến với Allah </w:t>
      </w:r>
      <w:r w:rsidRPr="00926A84">
        <w:rPr>
          <w:color w:val="1F3864" w:themeColor="accent5" w:themeShade="80"/>
          <w:sz w:val="28"/>
          <w:szCs w:val="28"/>
        </w:rPr>
        <w:sym w:font="AGA Arabesque" w:char="0049"/>
      </w:r>
      <w:r w:rsidRPr="00926A84">
        <w:rPr>
          <w:rFonts w:asciiTheme="majorBidi" w:hAnsiTheme="majorBidi" w:cstheme="majorBidi"/>
          <w:sz w:val="28"/>
          <w:szCs w:val="28"/>
          <w:lang w:val="vi-VN"/>
        </w:rPr>
        <w:t xml:space="preserve"> là việc làm vô cùng vĩ đại, Người đi kêu gọi đến với Allah sẽ được Allah </w:t>
      </w:r>
      <w:r w:rsidRPr="00926A84">
        <w:rPr>
          <w:color w:val="1F3864" w:themeColor="accent5" w:themeShade="80"/>
          <w:sz w:val="28"/>
          <w:szCs w:val="28"/>
        </w:rPr>
        <w:sym w:font="AGA Arabesque" w:char="0049"/>
      </w:r>
      <w:r w:rsidRPr="00926A84">
        <w:rPr>
          <w:rFonts w:asciiTheme="majorBidi" w:hAnsiTheme="majorBidi" w:cstheme="majorBidi"/>
          <w:sz w:val="28"/>
          <w:szCs w:val="28"/>
          <w:lang w:val="vi-VN"/>
        </w:rPr>
        <w:t xml:space="preserve"> ban ân phước và công đức vô cùng to lớn.</w:t>
      </w:r>
    </w:p>
    <w:p w:rsidR="0086071B" w:rsidRPr="00926A84" w:rsidRDefault="0086071B" w:rsidP="0086071B">
      <w:pPr>
        <w:bidi w:val="0"/>
        <w:spacing w:before="120" w:after="0" w:line="240" w:lineRule="auto"/>
        <w:ind w:firstLine="720"/>
        <w:jc w:val="both"/>
        <w:rPr>
          <w:rFonts w:asciiTheme="majorBidi" w:hAnsiTheme="majorBidi" w:cstheme="majorBidi"/>
          <w:sz w:val="28"/>
          <w:szCs w:val="28"/>
          <w:lang w:val="vi-VN"/>
        </w:rPr>
      </w:pPr>
    </w:p>
    <w:p w:rsidR="0086071B" w:rsidRPr="00926A84" w:rsidRDefault="0086071B" w:rsidP="0086071B">
      <w:pPr>
        <w:bidi w:val="0"/>
        <w:spacing w:before="120" w:after="0" w:line="240" w:lineRule="auto"/>
        <w:ind w:firstLine="720"/>
        <w:jc w:val="both"/>
        <w:rPr>
          <w:rFonts w:asciiTheme="majorBidi" w:hAnsiTheme="majorBidi" w:cstheme="majorBidi"/>
          <w:sz w:val="28"/>
          <w:szCs w:val="28"/>
          <w:lang w:val="vi-VN"/>
        </w:rPr>
      </w:pPr>
      <w:r w:rsidRPr="00926A84">
        <w:rPr>
          <w:rFonts w:asciiTheme="majorBidi" w:hAnsiTheme="majorBidi" w:cstheme="majorBidi"/>
          <w:b/>
          <w:bCs/>
          <w:color w:val="FF0000"/>
          <w:sz w:val="28"/>
          <w:szCs w:val="28"/>
          <w:u w:val="single"/>
          <w:lang w:val="vi-VN"/>
        </w:rPr>
        <w:t>Hadith 178:</w:t>
      </w:r>
      <w:r w:rsidRPr="00926A84">
        <w:rPr>
          <w:rFonts w:asciiTheme="majorBidi" w:hAnsiTheme="majorBidi" w:cstheme="majorBidi"/>
          <w:b/>
          <w:bCs/>
          <w:sz w:val="28"/>
          <w:szCs w:val="28"/>
          <w:lang w:val="vi-VN"/>
        </w:rPr>
        <w:t xml:space="preserve"> </w:t>
      </w:r>
      <w:r w:rsidRPr="00926A84">
        <w:rPr>
          <w:rFonts w:asciiTheme="majorBidi" w:hAnsiTheme="majorBidi" w:cstheme="majorBidi"/>
          <w:sz w:val="28"/>
          <w:szCs w:val="28"/>
          <w:lang w:val="vi-VN"/>
        </w:rPr>
        <w:t xml:space="preserve">Ông Anas bin Malik </w:t>
      </w:r>
      <w:r w:rsidRPr="00926A84">
        <w:rPr>
          <w:color w:val="1F3864" w:themeColor="accent5" w:themeShade="80"/>
          <w:sz w:val="28"/>
          <w:szCs w:val="28"/>
        </w:rPr>
        <w:sym w:font="AGA Arabesque" w:char="0074"/>
      </w:r>
      <w:r w:rsidRPr="00926A84">
        <w:rPr>
          <w:rFonts w:asciiTheme="majorBidi" w:hAnsiTheme="majorBidi" w:cstheme="majorBidi"/>
          <w:sz w:val="28"/>
          <w:szCs w:val="28"/>
          <w:lang w:val="vi-VN"/>
        </w:rPr>
        <w:t xml:space="preserve"> thuật lại, nói: Một cậu thanh niên thuộc dòng tộc Aslam nói: Thưa Thiên sứ của Allah, quả thật tôi muốn tham gia chinh chiến nhưng tôi không có gì để chuẩn bị cả. Người </w:t>
      </w:r>
      <w:r w:rsidRPr="00926A84">
        <w:rPr>
          <w:color w:val="215868"/>
          <w:sz w:val="28"/>
          <w:szCs w:val="28"/>
        </w:rPr>
        <w:sym w:font="AGA Arabesque" w:char="0065"/>
      </w:r>
      <w:r w:rsidRPr="00926A84">
        <w:rPr>
          <w:rFonts w:asciiTheme="majorBidi" w:hAnsiTheme="majorBidi" w:cstheme="majorBidi"/>
          <w:sz w:val="28"/>
          <w:szCs w:val="28"/>
          <w:lang w:val="vi-VN"/>
        </w:rPr>
        <w:t xml:space="preserve"> nói:</w:t>
      </w:r>
    </w:p>
    <w:p w:rsidR="0086071B" w:rsidRPr="00926A84" w:rsidRDefault="0086071B" w:rsidP="00E92E91">
      <w:pPr>
        <w:spacing w:before="120" w:after="0" w:line="240" w:lineRule="auto"/>
        <w:jc w:val="both"/>
        <w:rPr>
          <w:rFonts w:ascii="Arb Hadith" w:hAnsi="Arb Hadith" w:cs="KFGQPC Uthman Taha Naskh"/>
          <w:color w:val="002060"/>
          <w:sz w:val="32"/>
          <w:szCs w:val="32"/>
          <w:lang w:val="vi-VN"/>
        </w:rPr>
      </w:pPr>
      <w:r w:rsidRPr="00926A84">
        <w:rPr>
          <w:rFonts w:ascii="Arb Hadith" w:hAnsi="Arb Hadith" w:cs="KFGQPC Uthman Taha Naskh"/>
          <w:color w:val="002060"/>
          <w:sz w:val="32"/>
          <w:szCs w:val="32"/>
          <w:rtl/>
        </w:rPr>
        <w:t>{</w:t>
      </w:r>
      <w:r w:rsidRPr="00926A84">
        <w:rPr>
          <w:rFonts w:ascii="Traditional Arabic" w:cs="KFGQPC Uthman Taha Naskh" w:hint="cs"/>
          <w:b/>
          <w:bCs/>
          <w:color w:val="002060"/>
          <w:sz w:val="32"/>
          <w:szCs w:val="32"/>
          <w:rtl/>
        </w:rPr>
        <w:t>ائْتِ</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فُلاَنًا</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فَإِنَّهُ</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قَدْ</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كَانَ</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تَجَهَّزَ</w:t>
      </w:r>
      <w:r w:rsidRPr="00926A84">
        <w:rPr>
          <w:rFonts w:ascii="Traditional Arabic" w:cs="KFGQPC Uthman Taha Naskh"/>
          <w:b/>
          <w:bCs/>
          <w:color w:val="002060"/>
          <w:sz w:val="32"/>
          <w:szCs w:val="32"/>
          <w:rtl/>
        </w:rPr>
        <w:t xml:space="preserve"> </w:t>
      </w:r>
      <w:r w:rsidRPr="00926A84">
        <w:rPr>
          <w:rFonts w:ascii="Traditional Arabic" w:cs="KFGQPC Uthman Taha Naskh" w:hint="cs"/>
          <w:b/>
          <w:bCs/>
          <w:color w:val="002060"/>
          <w:sz w:val="32"/>
          <w:szCs w:val="32"/>
          <w:rtl/>
        </w:rPr>
        <w:t>فَمَرِضَ</w:t>
      </w:r>
      <w:r w:rsidRPr="00926A84">
        <w:rPr>
          <w:rFonts w:ascii="Traditional Arabic" w:hAnsi="Traditional Arabic" w:cs="KFGQPC Uthman Taha Naskh" w:hint="cs"/>
          <w:color w:val="1F497D"/>
          <w:sz w:val="32"/>
          <w:szCs w:val="32"/>
          <w:rtl/>
        </w:rPr>
        <w:t xml:space="preserve"> </w:t>
      </w:r>
      <w:r w:rsidRPr="00926A84">
        <w:rPr>
          <w:rFonts w:ascii="Arb Hadith" w:hAnsi="Arb Hadith" w:cs="KFGQPC Uthman Taha Naskh"/>
          <w:color w:val="002060"/>
          <w:sz w:val="32"/>
          <w:szCs w:val="32"/>
          <w:rtl/>
        </w:rPr>
        <w:t>}</w:t>
      </w:r>
    </w:p>
    <w:p w:rsidR="0086071B" w:rsidRPr="00926A84" w:rsidRDefault="0086071B" w:rsidP="0086071B">
      <w:pPr>
        <w:bidi w:val="0"/>
        <w:spacing w:before="120" w:after="0" w:line="240" w:lineRule="auto"/>
        <w:jc w:val="both"/>
        <w:rPr>
          <w:rFonts w:asciiTheme="majorBidi" w:hAnsiTheme="majorBidi" w:cstheme="majorBidi"/>
          <w:b/>
          <w:bCs/>
          <w:color w:val="002060"/>
          <w:sz w:val="28"/>
          <w:szCs w:val="28"/>
          <w:lang w:val="vi-VN"/>
        </w:rPr>
      </w:pPr>
      <w:r w:rsidRPr="00926A84">
        <w:rPr>
          <w:rFonts w:asciiTheme="majorBidi" w:hAnsiTheme="majorBidi" w:cstheme="majorBidi"/>
          <w:b/>
          <w:bCs/>
          <w:color w:val="002060"/>
          <w:sz w:val="28"/>
          <w:szCs w:val="28"/>
          <w:lang w:val="vi-VN"/>
        </w:rPr>
        <w:t>“Hãy đi đến chỗ người này, bởi y đã chuẩn bị cho cuộc đi chinh chiến nhưng y đã bị bệnh”.</w:t>
      </w:r>
    </w:p>
    <w:p w:rsidR="0086071B" w:rsidRPr="00926A84" w:rsidRDefault="0086071B" w:rsidP="0086071B">
      <w:pPr>
        <w:bidi w:val="0"/>
        <w:spacing w:before="120" w:after="0" w:line="240" w:lineRule="auto"/>
        <w:ind w:firstLine="720"/>
        <w:jc w:val="both"/>
        <w:rPr>
          <w:rFonts w:asciiTheme="majorBidi" w:hAnsiTheme="majorBidi" w:cstheme="majorBidi"/>
          <w:sz w:val="28"/>
          <w:szCs w:val="28"/>
          <w:lang w:val="vi-VN"/>
        </w:rPr>
      </w:pPr>
      <w:r w:rsidRPr="00926A84">
        <w:rPr>
          <w:rFonts w:asciiTheme="majorBidi" w:hAnsiTheme="majorBidi" w:cstheme="majorBidi"/>
          <w:sz w:val="28"/>
          <w:szCs w:val="28"/>
          <w:lang w:val="vi-VN"/>
        </w:rPr>
        <w:t xml:space="preserve">Thế là cậu thanh niên đã đến chỗ của người mà Thiên sứ đã chỉ, y nói: “Quả thật, Thiên sứ của Allah đã gửi lời Salam đến ông, và ông hãy đưa cho tôi những gì mà đã chuẩn bị cho cuộc chinh chiến!”. Người đàn ông đó nói với vợ của y: Hãy đưa cho cậu ta những gì Ta đã chuẩn bị, nhưng chớ tính với câu ta bất cứ thứ gì, thề bởi Allah, nàng chớ tính với cậu ta bất cứ thứ gì rồi Allah sẽ </w:t>
      </w:r>
      <w:r w:rsidRPr="00926A84">
        <w:rPr>
          <w:rFonts w:asciiTheme="majorBidi" w:hAnsiTheme="majorBidi" w:cstheme="majorBidi"/>
          <w:sz w:val="28"/>
          <w:szCs w:val="28"/>
          <w:lang w:val="vi-VN"/>
        </w:rPr>
        <w:lastRenderedPageBreak/>
        <w:t>ban phúc cho chúng ta về những thứ đó. (</w:t>
      </w:r>
      <w:r w:rsidRPr="00926A84">
        <w:rPr>
          <w:rFonts w:asciiTheme="majorBidi" w:hAnsiTheme="majorBidi" w:cstheme="majorBidi"/>
          <w:i/>
          <w:iCs/>
          <w:sz w:val="28"/>
          <w:szCs w:val="28"/>
          <w:lang w:val="vi-VN"/>
        </w:rPr>
        <w:t>Hadith do Muslim ghi lại</w:t>
      </w:r>
      <w:r w:rsidRPr="00926A84">
        <w:rPr>
          <w:rFonts w:asciiTheme="majorBidi" w:hAnsiTheme="majorBidi" w:cstheme="majorBidi"/>
          <w:sz w:val="28"/>
          <w:szCs w:val="28"/>
          <w:lang w:val="vi-VN"/>
        </w:rPr>
        <w:t>).</w:t>
      </w:r>
    </w:p>
    <w:p w:rsidR="0086071B" w:rsidRPr="00926A84" w:rsidRDefault="0086071B" w:rsidP="0086071B">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926A84">
        <w:rPr>
          <w:rFonts w:asciiTheme="majorBidi" w:hAnsiTheme="majorBidi" w:cstheme="majorBidi"/>
          <w:color w:val="C45911" w:themeColor="accent2" w:themeShade="BF"/>
          <w:sz w:val="28"/>
          <w:szCs w:val="28"/>
          <w:lang w:val="vi-VN"/>
        </w:rPr>
        <w:t xml:space="preserve">* </w:t>
      </w:r>
      <w:r w:rsidRPr="00926A84">
        <w:rPr>
          <w:rFonts w:asciiTheme="majorBidi" w:hAnsiTheme="majorBidi" w:cstheme="majorBidi"/>
          <w:b/>
          <w:bCs/>
          <w:color w:val="C45911" w:themeColor="accent2" w:themeShade="BF"/>
          <w:sz w:val="28"/>
          <w:szCs w:val="28"/>
          <w:lang w:val="vi-VN"/>
        </w:rPr>
        <w:t>Bài học từ Hadith:</w:t>
      </w:r>
    </w:p>
    <w:p w:rsidR="0086071B" w:rsidRPr="00926A84" w:rsidRDefault="0086071B" w:rsidP="0086071B">
      <w:pPr>
        <w:bidi w:val="0"/>
        <w:spacing w:before="120" w:after="0" w:line="240" w:lineRule="auto"/>
        <w:ind w:firstLine="720"/>
        <w:jc w:val="both"/>
        <w:rPr>
          <w:rFonts w:asciiTheme="majorBidi" w:hAnsiTheme="majorBidi" w:cstheme="majorBidi"/>
          <w:sz w:val="28"/>
          <w:szCs w:val="28"/>
          <w:lang w:val="vi-VN"/>
        </w:rPr>
      </w:pPr>
      <w:r w:rsidRPr="00926A84">
        <w:rPr>
          <w:rFonts w:asciiTheme="majorBidi" w:hAnsiTheme="majorBidi" w:cstheme="majorBidi"/>
          <w:sz w:val="28"/>
          <w:szCs w:val="28"/>
          <w:lang w:val="vi-VN"/>
        </w:rPr>
        <w:t>- Hadith kêu gọi sự trợ giúp lẫn nhau, nếu không thể giúp của thì giúp sức, nếu không thể giúp sức thì giúp bằng sự hướng dẫn và chỉ dắt.</w:t>
      </w:r>
    </w:p>
    <w:p w:rsidR="00DA7C78" w:rsidRPr="00526D07" w:rsidRDefault="0086071B" w:rsidP="0086071B">
      <w:pPr>
        <w:autoSpaceDE w:val="0"/>
        <w:autoSpaceDN w:val="0"/>
        <w:bidi w:val="0"/>
        <w:adjustRightInd w:val="0"/>
        <w:spacing w:before="120" w:after="0" w:line="240" w:lineRule="auto"/>
        <w:jc w:val="both"/>
        <w:rPr>
          <w:rFonts w:asciiTheme="majorBidi" w:hAnsiTheme="majorBidi" w:cstheme="majorBidi"/>
          <w:sz w:val="28"/>
          <w:szCs w:val="28"/>
          <w:lang w:val="vi-VN"/>
        </w:rPr>
      </w:pPr>
      <w:r w:rsidRPr="00926A84">
        <w:rPr>
          <w:rFonts w:asciiTheme="majorBidi" w:hAnsiTheme="majorBidi" w:cstheme="majorBidi"/>
          <w:sz w:val="28"/>
          <w:szCs w:val="28"/>
          <w:lang w:val="vi-VN"/>
        </w:rPr>
        <w:t>- Hadith kêu người tín đồ nên rộng lượng và nó như muốn nhắc nhở người tín đồ chớ nên keo kiệt bởi keo kiệt sẽ không gặt hái được Barakah (ân phúc).</w:t>
      </w:r>
    </w:p>
    <w:p w:rsidR="005666DC" w:rsidRPr="009B3EB2" w:rsidRDefault="001324B7" w:rsidP="001D56DD">
      <w:pPr>
        <w:bidi w:val="0"/>
        <w:spacing w:after="0" w:line="240" w:lineRule="auto"/>
        <w:ind w:firstLine="720"/>
        <w:jc w:val="both"/>
        <w:rPr>
          <w:rFonts w:asciiTheme="majorBidi" w:hAnsiTheme="majorBidi" w:cstheme="majorBidi"/>
          <w:color w:val="006666"/>
          <w:sz w:val="32"/>
          <w:szCs w:val="32"/>
          <w:lang w:val="vi-VN" w:bidi="ar-EG"/>
        </w:rPr>
      </w:pPr>
      <w:r w:rsidRPr="001324B7">
        <w:rPr>
          <w:rFonts w:asciiTheme="majorBidi" w:hAnsiTheme="majorBidi" w:cstheme="majorBidi"/>
          <w:noProof/>
          <w:color w:val="006666"/>
          <w:sz w:val="32"/>
          <w:szCs w:val="32"/>
        </w:rPr>
        <w:drawing>
          <wp:anchor distT="0" distB="0" distL="114300" distR="114300" simplePos="0" relativeHeight="251673600" behindDoc="0" locked="0" layoutInCell="1" allowOverlap="1">
            <wp:simplePos x="0" y="0"/>
            <wp:positionH relativeFrom="margin">
              <wp:posOffset>908024</wp:posOffset>
            </wp:positionH>
            <wp:positionV relativeFrom="paragraph">
              <wp:posOffset>382524</wp:posOffset>
            </wp:positionV>
            <wp:extent cx="2165299" cy="307238"/>
            <wp:effectExtent l="0" t="0" r="0" b="0"/>
            <wp:wrapNone/>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99" cy="307238"/>
                    </a:xfrm>
                    <a:prstGeom prst="rect">
                      <a:avLst/>
                    </a:prstGeom>
                  </pic:spPr>
                </pic:pic>
              </a:graphicData>
            </a:graphic>
          </wp:anchor>
        </w:drawing>
      </w:r>
    </w:p>
    <w:sectPr w:rsidR="005666DC" w:rsidRPr="009B3EB2" w:rsidSect="006B4F4B">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07B3C" w:rsidRDefault="00B07B3C" w:rsidP="00E32771">
      <w:pPr>
        <w:spacing w:after="0" w:line="240" w:lineRule="auto"/>
      </w:pPr>
      <w:r>
        <w:separator/>
      </w:r>
    </w:p>
  </w:endnote>
  <w:endnote w:type="continuationSeparator" w:id="0">
    <w:p w:rsidR="00B07B3C" w:rsidRDefault="00B07B3C"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A1EE1E90-D975-45A3-A3DB-994256F25BCB}"/>
    <w:embedBold r:id="rId2" w:fontKey="{C706DFF8-5A34-4109-937D-A2A100C6B9BE}"/>
    <w:embedItalic r:id="rId3" w:fontKey="{ECBAB7AB-7D65-4ED9-B866-87793CB37395}"/>
  </w:font>
  <w:font w:name="Calibri">
    <w:panose1 w:val="020F0502020204030204"/>
    <w:charset w:val="00"/>
    <w:family w:val="swiss"/>
    <w:pitch w:val="variable"/>
    <w:sig w:usb0="E00002FF" w:usb1="4000ACFF" w:usb2="00000001" w:usb3="00000000" w:csb0="0000019F" w:csb1="00000000"/>
    <w:embedRegular r:id="rId4" w:fontKey="{01B5E599-BAB0-405E-A353-3D62E2C4CF1B}"/>
    <w:embedBold r:id="rId5" w:fontKey="{FD9F69BD-A1FB-44CE-BB46-83BFEC33BBDC}"/>
    <w:embedItalic r:id="rId6" w:fontKey="{E8D984A2-DC2B-45AA-9016-8A78A4DF3CFD}"/>
  </w:font>
  <w:font w:name="Courier New">
    <w:panose1 w:val="02070309020205020404"/>
    <w:charset w:val="00"/>
    <w:family w:val="modern"/>
    <w:pitch w:val="fixed"/>
    <w:sig w:usb0="E0002AFF" w:usb1="C0007843" w:usb2="00000009" w:usb3="00000000" w:csb0="000001FF" w:csb1="00000000"/>
    <w:embedRegular r:id="rId7" w:fontKey="{77A3F7F0-1684-4C6B-9A4A-F615B6E46543}"/>
  </w:font>
  <w:font w:name="Wingdings">
    <w:panose1 w:val="05000000000000000000"/>
    <w:charset w:val="02"/>
    <w:family w:val="auto"/>
    <w:pitch w:val="variable"/>
    <w:sig w:usb0="00000000" w:usb1="10000000" w:usb2="00000000" w:usb3="00000000" w:csb0="80000000" w:csb1="00000000"/>
    <w:embedRegular r:id="rId8" w:fontKey="{65E54FA0-AE40-4EF5-B3F4-137A96B15E64}"/>
  </w:font>
  <w:font w:name="Symbol">
    <w:panose1 w:val="05050102010706020507"/>
    <w:charset w:val="02"/>
    <w:family w:val="roman"/>
    <w:pitch w:val="variable"/>
    <w:sig w:usb0="00000000" w:usb1="10000000" w:usb2="00000000" w:usb3="00000000" w:csb0="80000000" w:csb1="00000000"/>
    <w:embedRegular r:id="rId9" w:fontKey="{1A6EDF6E-350A-4535-8C48-E9C652ECDA81}"/>
  </w:font>
  <w:font w:name="AGA Arabesque">
    <w:panose1 w:val="05010101010101010101"/>
    <w:charset w:val="02"/>
    <w:family w:val="auto"/>
    <w:pitch w:val="variable"/>
    <w:sig w:usb0="00000000" w:usb1="10000000" w:usb2="00000000" w:usb3="00000000" w:csb0="80000000" w:csb1="00000000"/>
    <w:embedRegular r:id="rId10" w:fontKey="{84E1ED86-9E68-4AFE-90A1-D670983CE6CC}"/>
  </w:font>
  <w:font w:name="Arial">
    <w:panose1 w:val="020B0604020202020204"/>
    <w:charset w:val="00"/>
    <w:family w:val="swiss"/>
    <w:pitch w:val="variable"/>
    <w:sig w:usb0="E0002AFF" w:usb1="C0007843" w:usb2="00000009" w:usb3="00000000" w:csb0="000001FF" w:csb1="00000000"/>
    <w:embedRegular r:id="rId11" w:fontKey="{B8ABF888-5106-4004-B7FE-085E0D3312CC}"/>
    <w:embedBold r:id="rId12" w:fontKey="{48651BEE-49E4-4902-8385-420BF7351ABC}"/>
  </w:font>
  <w:font w:name="Garamond">
    <w:panose1 w:val="02020404030301010803"/>
    <w:charset w:val="00"/>
    <w:family w:val="roman"/>
    <w:pitch w:val="variable"/>
    <w:sig w:usb0="00000287" w:usb1="00000000" w:usb2="00000000" w:usb3="00000000" w:csb0="0000009F" w:csb1="00000000"/>
    <w:embedBold r:id="rId13" w:fontKey="{34AE52EE-63B6-4241-AB48-5B26B27B6488}"/>
  </w:font>
  <w:font w:name="Tahoma">
    <w:panose1 w:val="020B0604030504040204"/>
    <w:charset w:val="00"/>
    <w:family w:val="swiss"/>
    <w:pitch w:val="variable"/>
    <w:sig w:usb0="E1002EFF" w:usb1="C000605B" w:usb2="00000029" w:usb3="00000000" w:csb0="000101FF" w:csb1="00000000"/>
    <w:embedRegular r:id="rId14" w:fontKey="{7AD4D9C9-10E2-4448-869C-669E9567F2A4}"/>
  </w:font>
  <w:font w:name="Traditional Arabic">
    <w:panose1 w:val="02020603050405020304"/>
    <w:charset w:val="00"/>
    <w:family w:val="roman"/>
    <w:pitch w:val="variable"/>
    <w:sig w:usb0="00002003" w:usb1="80000000" w:usb2="00000008" w:usb3="00000000" w:csb0="00000041" w:csb1="00000000"/>
    <w:embedRegular r:id="rId15" w:fontKey="{C5564F6D-972C-434E-A4ED-93B684357ED2}"/>
    <w:embedBold r:id="rId16" w:fontKey="{363E25A3-F076-4633-ABBF-A4F9ED53623A}"/>
  </w:font>
  <w:font w:name="KFGQPC Uthman Taha Naskh">
    <w:panose1 w:val="02000000000000000000"/>
    <w:charset w:val="B2"/>
    <w:family w:val="auto"/>
    <w:pitch w:val="variable"/>
    <w:sig w:usb0="80002001" w:usb1="90000000" w:usb2="00000008" w:usb3="00000000" w:csb0="00000040" w:csb1="00000000"/>
    <w:embedRegular r:id="rId17" w:fontKey="{E2D322A6-6AC9-42DA-AE30-89CFF29769B1}"/>
    <w:embedBold r:id="rId18" w:fontKey="{7D31B2B4-877C-4964-B79E-B62FE5563D04}"/>
  </w:font>
  <w:font w:name="MS UI Gothic">
    <w:panose1 w:val="020B0600070205080204"/>
    <w:charset w:val="80"/>
    <w:family w:val="swiss"/>
    <w:pitch w:val="variable"/>
    <w:sig w:usb0="E00002FF" w:usb1="6AC7FDFB" w:usb2="00000012" w:usb3="00000000" w:csb0="0002009F" w:csb1="00000000"/>
  </w:font>
  <w:font w:name="Gotham Narrow Book">
    <w:altName w:val="Times New Roman"/>
    <w:charset w:val="00"/>
    <w:family w:val="auto"/>
    <w:pitch w:val="variable"/>
    <w:sig w:usb0="00000001" w:usb1="4000004A" w:usb2="00000000" w:usb3="00000000" w:csb0="0000009B" w:csb1="00000000"/>
    <w:embedRegular r:id="rId19" w:fontKey="{ED116602-9ABE-4EDB-B5ED-64285BEE9C9B}"/>
    <w:embedBold r:id="rId20" w:fontKey="{E43B9548-CB3D-45F2-9A07-7C172504A390}"/>
  </w:font>
  <w:font w:name="Gotham Narrow Light">
    <w:altName w:val="Times New Roman"/>
    <w:charset w:val="00"/>
    <w:family w:val="auto"/>
    <w:pitch w:val="variable"/>
    <w:sig w:usb0="00000001" w:usb1="4000004A" w:usb2="00000000" w:usb3="00000000" w:csb0="0000009B" w:csb1="00000000"/>
    <w:embedRegular r:id="rId21" w:fontKey="{50142B1B-7D8E-4184-BB77-B386DFEC432B}"/>
  </w:font>
  <w:font w:name="Gotham Narrow Medium">
    <w:altName w:val="Times New Roman"/>
    <w:charset w:val="00"/>
    <w:family w:val="auto"/>
    <w:pitch w:val="variable"/>
    <w:sig w:usb0="00000001" w:usb1="4000004A" w:usb2="00000000" w:usb3="00000000" w:csb0="0000009B" w:csb1="00000000"/>
    <w:embedRegular r:id="rId22" w:fontKey="{5F8A1358-DF3C-4583-BB82-B578586AF397}"/>
  </w:font>
  <w:font w:name="Mohammad Bold Normal">
    <w:charset w:val="B2"/>
    <w:family w:val="auto"/>
    <w:pitch w:val="variable"/>
    <w:sig w:usb0="00002001" w:usb1="00000000" w:usb2="00000000" w:usb3="00000000" w:csb0="00000040" w:csb1="00000000"/>
    <w:embedRegular r:id="rId23" w:fontKey="{5A8CCAEA-2DCE-43EE-86DA-2A1FAF02FBFC}"/>
  </w:font>
  <w:font w:name="Wingdings 2">
    <w:panose1 w:val="05020102010507070707"/>
    <w:charset w:val="02"/>
    <w:family w:val="roman"/>
    <w:pitch w:val="variable"/>
    <w:sig w:usb0="00000000" w:usb1="10000000" w:usb2="00000000" w:usb3="00000000" w:csb0="80000000" w:csb1="00000000"/>
    <w:embedRegular r:id="rId24" w:fontKey="{7CE74E58-A97F-4502-B818-98AE80670043}"/>
  </w:font>
  <w:font w:name="ae_AlArabiya">
    <w:altName w:val="XW Zar"/>
    <w:panose1 w:val="02060603050605020204"/>
    <w:charset w:val="00"/>
    <w:family w:val="roman"/>
    <w:pitch w:val="variable"/>
    <w:sig w:usb0="800020AF" w:usb1="C000204A" w:usb2="00000008" w:usb3="00000000" w:csb0="00000041" w:csb1="00000000"/>
    <w:embedBold r:id="rId25" w:fontKey="{2FD70597-3AAF-4822-A7CA-DAEDE9E71972}"/>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6" w:fontKey="{113CA116-8630-448F-86EF-563D6F375F1E}"/>
  </w:font>
  <w:font w:name="Script MT Bold">
    <w:panose1 w:val="03040602040607080904"/>
    <w:charset w:val="00"/>
    <w:family w:val="script"/>
    <w:pitch w:val="variable"/>
    <w:sig w:usb0="00000003" w:usb1="00000000" w:usb2="00000000" w:usb3="00000000" w:csb0="00000001" w:csb1="00000000"/>
    <w:embedRegular r:id="rId27" w:fontKey="{1A4B1FD0-A3CF-4876-88B2-3B8F6F78A4B7}"/>
  </w:font>
  <w:font w:name="KFGQPC Uthmanic Script HAFS">
    <w:panose1 w:val="02000000000000000000"/>
    <w:charset w:val="B2"/>
    <w:family w:val="auto"/>
    <w:pitch w:val="variable"/>
    <w:sig w:usb0="00002001" w:usb1="00000000" w:usb2="00000000" w:usb3="00000000" w:csb0="00000040" w:csb1="00000000"/>
    <w:embedRegular r:id="rId28" w:fontKey="{68F06D6C-0029-416E-B8B8-9B396CDEE072}"/>
    <w:embedBold r:id="rId29" w:fontKey="{A1BABF14-21C2-475E-AA21-6EC121707852}"/>
  </w:font>
  <w:font w:name="Arb Hadith">
    <w:panose1 w:val="00000000000000000000"/>
    <w:charset w:val="02"/>
    <w:family w:val="auto"/>
    <w:pitch w:val="variable"/>
    <w:sig w:usb0="00000000" w:usb1="10000000" w:usb2="00000000" w:usb3="00000000" w:csb0="80000000" w:csb1="00000000"/>
    <w:embedRegular r:id="rId30" w:fontKey="{DD915504-DD05-479E-A4C6-78C37F2B9978}"/>
  </w:font>
  <w:font w:name="Jameel Noori Nastaleeq">
    <w:altName w:val="Times New Roman"/>
    <w:panose1 w:val="02000503000000020004"/>
    <w:charset w:val="00"/>
    <w:family w:val="auto"/>
    <w:pitch w:val="variable"/>
    <w:sig w:usb0="80002007" w:usb1="00000000" w:usb2="00000000" w:usb3="00000000" w:csb0="00000041" w:csb1="00000000"/>
    <w:embedBold r:id="rId31" w:fontKey="{C6D68386-1F6B-4037-8A10-6C599AF1A622}"/>
  </w:font>
  <w:font w:name="Calibri Light">
    <w:panose1 w:val="020F0302020204030204"/>
    <w:charset w:val="00"/>
    <w:family w:val="swiss"/>
    <w:pitch w:val="variable"/>
    <w:sig w:usb0="A00002EF" w:usb1="4000207B" w:usb2="00000000" w:usb3="00000000" w:csb0="0000019F" w:csb1="00000000"/>
    <w:embedRegular r:id="rId32" w:fontKey="{1A735025-3EF6-433F-BB74-8DC57989F4B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B07B3C">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07B3C" w:rsidRDefault="00B07B3C" w:rsidP="00E32771">
      <w:pPr>
        <w:spacing w:after="0" w:line="240" w:lineRule="auto"/>
      </w:pPr>
      <w:r>
        <w:separator/>
      </w:r>
    </w:p>
  </w:footnote>
  <w:footnote w:type="continuationSeparator" w:id="0">
    <w:p w:rsidR="00B07B3C" w:rsidRDefault="00B07B3C"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B07B3C">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F11481" w:rsidRDefault="00F11481"/>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B07B3C">
    <w:pPr>
      <w:pStyle w:val="Header"/>
    </w:pPr>
    <w:r>
      <w:rPr>
        <w:noProof/>
      </w:rPr>
      <w:pict>
        <v:group id="Group 28" o:spid="_x0000_s2058" style="position:absolute;left:0;text-align:left;margin-left:-17.25pt;margin-top:-22.7pt;width:340.05pt;height:33.3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167601" w:rsidRPr="00664460" w:rsidRDefault="00167601" w:rsidP="00664460">
                  <w:pPr>
                    <w:bidi w:val="0"/>
                    <w:jc w:val="center"/>
                    <w:rPr>
                      <w:rFonts w:ascii="Gotham Narrow Book" w:hAnsi="Gotham Narrow Book" w:cs="Mohammad Bold Normal"/>
                      <w:color w:val="205B83"/>
                      <w:sz w:val="24"/>
                      <w:szCs w:val="24"/>
                      <w:lang w:bidi="ar-EG"/>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4F7CB5"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4F7CB5" w:rsidRPr="00F866F6">
                    <w:rPr>
                      <w:rFonts w:ascii="Times New Roman" w:hAnsi="Times New Roman" w:cs="Times New Roman"/>
                      <w:color w:val="006666"/>
                      <w:sz w:val="26"/>
                      <w:szCs w:val="26"/>
                      <w:lang w:bidi="ar-EG"/>
                    </w:rPr>
                    <w:fldChar w:fldCharType="separate"/>
                  </w:r>
                  <w:r w:rsidR="0036349E">
                    <w:rPr>
                      <w:rFonts w:ascii="Times New Roman" w:hAnsi="Times New Roman" w:cs="Times New Roman"/>
                      <w:noProof/>
                      <w:color w:val="006666"/>
                      <w:sz w:val="26"/>
                      <w:szCs w:val="26"/>
                      <w:lang w:bidi="ar-EG"/>
                    </w:rPr>
                    <w:t>1</w:t>
                  </w:r>
                  <w:r w:rsidR="004F7CB5"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B07B3C">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53076" w:rsidRDefault="000A6307" w:rsidP="00D85A5F">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4582_"/>
      </v:shape>
    </w:pict>
  </w:numPicBullet>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552EB"/>
    <w:multiLevelType w:val="hybridMultilevel"/>
    <w:tmpl w:val="81981E2A"/>
    <w:lvl w:ilvl="0" w:tplc="48520314">
      <w:numFmt w:val="bullet"/>
      <w:lvlText w:val=""/>
      <w:lvlPicBulletId w:val="0"/>
      <w:lvlJc w:val="left"/>
      <w:pPr>
        <w:ind w:left="720" w:hanging="360"/>
      </w:pPr>
      <w:rPr>
        <w:rFonts w:ascii="Symbol" w:eastAsia="Calibri" w:hAnsi="Symbol" w:cs="Times New Roman"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63C42495"/>
    <w:multiLevelType w:val="hybridMultilevel"/>
    <w:tmpl w:val="46440E52"/>
    <w:lvl w:ilvl="0" w:tplc="F9D4DAFA">
      <w:start w:val="2"/>
      <w:numFmt w:val="bullet"/>
      <w:lvlText w:val="-"/>
      <w:lvlJc w:val="left"/>
      <w:pPr>
        <w:ind w:left="720" w:hanging="360"/>
      </w:pPr>
      <w:rPr>
        <w:rFonts w:ascii="Times New Roman" w:eastAsia="Calibr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5"/>
  </w:num>
  <w:num w:numId="2">
    <w:abstractNumId w:val="18"/>
  </w:num>
  <w:num w:numId="3">
    <w:abstractNumId w:val="19"/>
  </w:num>
  <w:num w:numId="4">
    <w:abstractNumId w:val="14"/>
  </w:num>
  <w:num w:numId="5">
    <w:abstractNumId w:val="0"/>
  </w:num>
  <w:num w:numId="6">
    <w:abstractNumId w:val="17"/>
  </w:num>
  <w:num w:numId="7">
    <w:abstractNumId w:val="4"/>
  </w:num>
  <w:num w:numId="8">
    <w:abstractNumId w:val="5"/>
  </w:num>
  <w:num w:numId="9">
    <w:abstractNumId w:val="16"/>
  </w:num>
  <w:num w:numId="10">
    <w:abstractNumId w:val="20"/>
  </w:num>
  <w:num w:numId="11">
    <w:abstractNumId w:val="1"/>
  </w:num>
  <w:num w:numId="12">
    <w:abstractNumId w:val="10"/>
  </w:num>
  <w:num w:numId="13">
    <w:abstractNumId w:val="13"/>
  </w:num>
  <w:num w:numId="14">
    <w:abstractNumId w:val="3"/>
  </w:num>
  <w:num w:numId="15">
    <w:abstractNumId w:val="9"/>
  </w:num>
  <w:num w:numId="16">
    <w:abstractNumId w:val="11"/>
  </w:num>
  <w:num w:numId="17">
    <w:abstractNumId w:val="7"/>
  </w:num>
  <w:num w:numId="18">
    <w:abstractNumId w:val="2"/>
  </w:num>
  <w:num w:numId="19">
    <w:abstractNumId w:val="12"/>
  </w:num>
  <w:num w:numId="20">
    <w:abstractNumId w:val="6"/>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hideSpellingErrors/>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4818"/>
    <w:rsid w:val="000063ED"/>
    <w:rsid w:val="00013824"/>
    <w:rsid w:val="00031181"/>
    <w:rsid w:val="000342A9"/>
    <w:rsid w:val="000372E2"/>
    <w:rsid w:val="000435F9"/>
    <w:rsid w:val="00053E93"/>
    <w:rsid w:val="0005510E"/>
    <w:rsid w:val="00056CCC"/>
    <w:rsid w:val="00082FB5"/>
    <w:rsid w:val="00083AA2"/>
    <w:rsid w:val="0009385B"/>
    <w:rsid w:val="000974DD"/>
    <w:rsid w:val="000A53B5"/>
    <w:rsid w:val="000A6307"/>
    <w:rsid w:val="000A6BE0"/>
    <w:rsid w:val="000B4F22"/>
    <w:rsid w:val="000C2B16"/>
    <w:rsid w:val="000D1597"/>
    <w:rsid w:val="000D5816"/>
    <w:rsid w:val="000E1BCD"/>
    <w:rsid w:val="000F04A9"/>
    <w:rsid w:val="000F3943"/>
    <w:rsid w:val="000F6C3A"/>
    <w:rsid w:val="0010274B"/>
    <w:rsid w:val="00111614"/>
    <w:rsid w:val="001324B7"/>
    <w:rsid w:val="0013454A"/>
    <w:rsid w:val="001424D9"/>
    <w:rsid w:val="00167601"/>
    <w:rsid w:val="00171C08"/>
    <w:rsid w:val="00172304"/>
    <w:rsid w:val="0017667A"/>
    <w:rsid w:val="00187D3B"/>
    <w:rsid w:val="001A0D79"/>
    <w:rsid w:val="001D56DD"/>
    <w:rsid w:val="001F4731"/>
    <w:rsid w:val="001F4E86"/>
    <w:rsid w:val="001F7699"/>
    <w:rsid w:val="00217D4F"/>
    <w:rsid w:val="002219E3"/>
    <w:rsid w:val="002233F6"/>
    <w:rsid w:val="0023307B"/>
    <w:rsid w:val="00243EEC"/>
    <w:rsid w:val="00263608"/>
    <w:rsid w:val="00267C61"/>
    <w:rsid w:val="00270AE8"/>
    <w:rsid w:val="00275B0E"/>
    <w:rsid w:val="0028414B"/>
    <w:rsid w:val="002A147C"/>
    <w:rsid w:val="002B2FF1"/>
    <w:rsid w:val="002B5AE9"/>
    <w:rsid w:val="002B662B"/>
    <w:rsid w:val="002C2AAB"/>
    <w:rsid w:val="002F6327"/>
    <w:rsid w:val="003072B2"/>
    <w:rsid w:val="003147BE"/>
    <w:rsid w:val="00317824"/>
    <w:rsid w:val="00317B3C"/>
    <w:rsid w:val="003238D3"/>
    <w:rsid w:val="00347608"/>
    <w:rsid w:val="00352B97"/>
    <w:rsid w:val="00355449"/>
    <w:rsid w:val="0036349E"/>
    <w:rsid w:val="003751FD"/>
    <w:rsid w:val="0037543E"/>
    <w:rsid w:val="00387927"/>
    <w:rsid w:val="003E1AC6"/>
    <w:rsid w:val="00415DA3"/>
    <w:rsid w:val="004229DC"/>
    <w:rsid w:val="00447B55"/>
    <w:rsid w:val="00451155"/>
    <w:rsid w:val="0045350F"/>
    <w:rsid w:val="0045508B"/>
    <w:rsid w:val="004720A0"/>
    <w:rsid w:val="00477459"/>
    <w:rsid w:val="004869BA"/>
    <w:rsid w:val="004A06D3"/>
    <w:rsid w:val="004A608C"/>
    <w:rsid w:val="004C1156"/>
    <w:rsid w:val="004C2702"/>
    <w:rsid w:val="004E2AD6"/>
    <w:rsid w:val="004E38A0"/>
    <w:rsid w:val="004E78EF"/>
    <w:rsid w:val="004F2245"/>
    <w:rsid w:val="004F4406"/>
    <w:rsid w:val="004F7CB5"/>
    <w:rsid w:val="0053641B"/>
    <w:rsid w:val="005479E9"/>
    <w:rsid w:val="00563CDD"/>
    <w:rsid w:val="005666DC"/>
    <w:rsid w:val="00575281"/>
    <w:rsid w:val="005756B9"/>
    <w:rsid w:val="00581140"/>
    <w:rsid w:val="0058544F"/>
    <w:rsid w:val="005A2707"/>
    <w:rsid w:val="0060026A"/>
    <w:rsid w:val="006334C8"/>
    <w:rsid w:val="00635786"/>
    <w:rsid w:val="00662A2B"/>
    <w:rsid w:val="00664460"/>
    <w:rsid w:val="0066729C"/>
    <w:rsid w:val="00673A9E"/>
    <w:rsid w:val="00673F13"/>
    <w:rsid w:val="00675E6E"/>
    <w:rsid w:val="0069051A"/>
    <w:rsid w:val="00691E0A"/>
    <w:rsid w:val="006921A0"/>
    <w:rsid w:val="0069533C"/>
    <w:rsid w:val="006B4F4B"/>
    <w:rsid w:val="006D0457"/>
    <w:rsid w:val="006D0F3E"/>
    <w:rsid w:val="00702AE7"/>
    <w:rsid w:val="00710850"/>
    <w:rsid w:val="00717FAE"/>
    <w:rsid w:val="00721CF3"/>
    <w:rsid w:val="00742A0A"/>
    <w:rsid w:val="00761749"/>
    <w:rsid w:val="0077162A"/>
    <w:rsid w:val="00790C62"/>
    <w:rsid w:val="007927C2"/>
    <w:rsid w:val="007C0DA6"/>
    <w:rsid w:val="007C34A6"/>
    <w:rsid w:val="007E1A8B"/>
    <w:rsid w:val="007E5889"/>
    <w:rsid w:val="007E70EB"/>
    <w:rsid w:val="00814452"/>
    <w:rsid w:val="008210B3"/>
    <w:rsid w:val="00834597"/>
    <w:rsid w:val="00837651"/>
    <w:rsid w:val="00853076"/>
    <w:rsid w:val="00855E30"/>
    <w:rsid w:val="0086071B"/>
    <w:rsid w:val="00885CFF"/>
    <w:rsid w:val="008935A9"/>
    <w:rsid w:val="008A5781"/>
    <w:rsid w:val="008B3703"/>
    <w:rsid w:val="008D70C8"/>
    <w:rsid w:val="008E2038"/>
    <w:rsid w:val="008E624E"/>
    <w:rsid w:val="0090385D"/>
    <w:rsid w:val="00933B00"/>
    <w:rsid w:val="00944C90"/>
    <w:rsid w:val="00977F94"/>
    <w:rsid w:val="00982FDE"/>
    <w:rsid w:val="009967F9"/>
    <w:rsid w:val="009A771B"/>
    <w:rsid w:val="009B3EB2"/>
    <w:rsid w:val="009C7F19"/>
    <w:rsid w:val="009D311D"/>
    <w:rsid w:val="009D646B"/>
    <w:rsid w:val="009F350B"/>
    <w:rsid w:val="00A052E1"/>
    <w:rsid w:val="00A10FE5"/>
    <w:rsid w:val="00A507EE"/>
    <w:rsid w:val="00A61E5C"/>
    <w:rsid w:val="00AC02AD"/>
    <w:rsid w:val="00AE23D9"/>
    <w:rsid w:val="00AF1F63"/>
    <w:rsid w:val="00B03660"/>
    <w:rsid w:val="00B07B3C"/>
    <w:rsid w:val="00B179F0"/>
    <w:rsid w:val="00B245C0"/>
    <w:rsid w:val="00B24752"/>
    <w:rsid w:val="00B3059C"/>
    <w:rsid w:val="00B3510F"/>
    <w:rsid w:val="00B47C3C"/>
    <w:rsid w:val="00B50A3A"/>
    <w:rsid w:val="00B625C1"/>
    <w:rsid w:val="00B669F3"/>
    <w:rsid w:val="00B71399"/>
    <w:rsid w:val="00B72909"/>
    <w:rsid w:val="00B800A0"/>
    <w:rsid w:val="00B820AA"/>
    <w:rsid w:val="00B834A0"/>
    <w:rsid w:val="00BA456F"/>
    <w:rsid w:val="00BB67F0"/>
    <w:rsid w:val="00BD190F"/>
    <w:rsid w:val="00BF04A9"/>
    <w:rsid w:val="00C0230E"/>
    <w:rsid w:val="00C03201"/>
    <w:rsid w:val="00C16832"/>
    <w:rsid w:val="00C2277B"/>
    <w:rsid w:val="00C37C22"/>
    <w:rsid w:val="00C37D72"/>
    <w:rsid w:val="00C57465"/>
    <w:rsid w:val="00C72BD4"/>
    <w:rsid w:val="00CB4801"/>
    <w:rsid w:val="00CC7BC2"/>
    <w:rsid w:val="00CD2BDB"/>
    <w:rsid w:val="00CD4735"/>
    <w:rsid w:val="00CE43CB"/>
    <w:rsid w:val="00D06CFA"/>
    <w:rsid w:val="00D46176"/>
    <w:rsid w:val="00D51519"/>
    <w:rsid w:val="00D849A2"/>
    <w:rsid w:val="00D85A5F"/>
    <w:rsid w:val="00DA7C78"/>
    <w:rsid w:val="00DC6A8E"/>
    <w:rsid w:val="00DD42B5"/>
    <w:rsid w:val="00DE5CC3"/>
    <w:rsid w:val="00DF5F24"/>
    <w:rsid w:val="00E16553"/>
    <w:rsid w:val="00E2027E"/>
    <w:rsid w:val="00E25D4B"/>
    <w:rsid w:val="00E32771"/>
    <w:rsid w:val="00E3745F"/>
    <w:rsid w:val="00E41809"/>
    <w:rsid w:val="00E92E91"/>
    <w:rsid w:val="00EA5107"/>
    <w:rsid w:val="00EB6A67"/>
    <w:rsid w:val="00EC4685"/>
    <w:rsid w:val="00EE217D"/>
    <w:rsid w:val="00EE444F"/>
    <w:rsid w:val="00EF3CCD"/>
    <w:rsid w:val="00F1092B"/>
    <w:rsid w:val="00F11481"/>
    <w:rsid w:val="00F16D54"/>
    <w:rsid w:val="00F2420A"/>
    <w:rsid w:val="00F25CEB"/>
    <w:rsid w:val="00F27AA9"/>
    <w:rsid w:val="00F3173B"/>
    <w:rsid w:val="00F468F7"/>
    <w:rsid w:val="00F51D50"/>
    <w:rsid w:val="00F66F40"/>
    <w:rsid w:val="00F80820"/>
    <w:rsid w:val="00F850E9"/>
    <w:rsid w:val="00F85648"/>
    <w:rsid w:val="00F866F6"/>
    <w:rsid w:val="00F95DC0"/>
    <w:rsid w:val="00FD2DEF"/>
    <w:rsid w:val="00FD7CE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5:docId w15:val="{EB0D1A85-BB94-4426-9EB8-E67D0C205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1E0A"/>
    <w:pPr>
      <w:bidi/>
    </w:pPr>
  </w:style>
  <w:style w:type="paragraph" w:styleId="Heading1">
    <w:name w:val="heading 1"/>
    <w:basedOn w:val="Normal"/>
    <w:next w:val="Normal"/>
    <w:link w:val="Heading1Char"/>
    <w:qFormat/>
    <w:rsid w:val="00AE23D9"/>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217D4F"/>
    <w:rPr>
      <w:color w:val="800000"/>
      <w:sz w:val="26"/>
      <w:szCs w:val="26"/>
    </w:rPr>
  </w:style>
  <w:style w:type="paragraph" w:styleId="FootnoteText">
    <w:name w:val="footnote text"/>
    <w:basedOn w:val="Normal"/>
    <w:link w:val="FootnoteTextChar"/>
    <w:uiPriority w:val="99"/>
    <w:unhideWhenUsed/>
    <w:rsid w:val="009B3EB2"/>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9B3EB2"/>
    <w:rPr>
      <w:rFonts w:ascii="Calibri" w:eastAsia="Calibri" w:hAnsi="Calibri" w:cs="Arial"/>
      <w:sz w:val="20"/>
      <w:szCs w:val="20"/>
      <w:lang w:val="fr-FR"/>
    </w:rPr>
  </w:style>
  <w:style w:type="paragraph" w:styleId="ListParagraph">
    <w:name w:val="List Paragraph"/>
    <w:basedOn w:val="Normal"/>
    <w:uiPriority w:val="34"/>
    <w:qFormat/>
    <w:rsid w:val="009B3EB2"/>
    <w:pPr>
      <w:bidi w:val="0"/>
      <w:spacing w:after="200" w:line="276" w:lineRule="auto"/>
      <w:ind w:left="720"/>
      <w:contextualSpacing/>
    </w:pPr>
    <w:rPr>
      <w:rFonts w:ascii="Calibri" w:eastAsia="Calibri" w:hAnsi="Calibri" w:cs="Arial"/>
      <w:lang w:val="fr-FR"/>
    </w:rPr>
  </w:style>
  <w:style w:type="character" w:customStyle="1" w:styleId="hps">
    <w:name w:val="hps"/>
    <w:basedOn w:val="DefaultParagraphFont"/>
    <w:rsid w:val="009B3EB2"/>
  </w:style>
  <w:style w:type="character" w:customStyle="1" w:styleId="Heading1Char">
    <w:name w:val="Heading 1 Char"/>
    <w:basedOn w:val="DefaultParagraphFont"/>
    <w:link w:val="Heading1"/>
    <w:rsid w:val="00AE23D9"/>
    <w:rPr>
      <w:rFonts w:ascii="Garamond" w:eastAsia="Times New Roman" w:hAnsi="Garamond" w:cs="Times New Roman"/>
      <w:b/>
      <w:bCs/>
      <w:kern w:val="28"/>
      <w:sz w:val="26"/>
      <w:szCs w:val="26"/>
      <w:lang w:val="fr-FR" w:eastAsia="fr-FR"/>
    </w:rPr>
  </w:style>
  <w:style w:type="character" w:styleId="FootnoteReference">
    <w:name w:val="footnote reference"/>
    <w:basedOn w:val="DefaultParagraphFont"/>
    <w:uiPriority w:val="99"/>
    <w:semiHidden/>
    <w:unhideWhenUsed/>
    <w:rsid w:val="00AE23D9"/>
    <w:rPr>
      <w:vertAlign w:val="superscript"/>
    </w:rPr>
  </w:style>
  <w:style w:type="character" w:customStyle="1" w:styleId="a">
    <w:name w:val="a"/>
    <w:basedOn w:val="DefaultParagraphFont"/>
    <w:rsid w:val="00AE23D9"/>
  </w:style>
  <w:style w:type="paragraph" w:styleId="BalloonText">
    <w:name w:val="Balloon Text"/>
    <w:basedOn w:val="Normal"/>
    <w:link w:val="BalloonTextChar"/>
    <w:uiPriority w:val="99"/>
    <w:semiHidden/>
    <w:unhideWhenUsed/>
    <w:rsid w:val="00AE23D9"/>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AE23D9"/>
    <w:rPr>
      <w:rFonts w:ascii="Tahoma" w:eastAsia="Calibri" w:hAnsi="Tahoma" w:cs="Tahoma"/>
      <w:sz w:val="16"/>
      <w:szCs w:val="16"/>
      <w:lang w:val="fr-FR"/>
    </w:rPr>
  </w:style>
  <w:style w:type="character" w:styleId="Hyperlink">
    <w:name w:val="Hyperlink"/>
    <w:basedOn w:val="DefaultParagraphFont"/>
    <w:uiPriority w:val="99"/>
    <w:semiHidden/>
    <w:unhideWhenUsed/>
    <w:rsid w:val="00AE23D9"/>
    <w:rPr>
      <w:color w:val="0000FF"/>
      <w:u w:val="single"/>
    </w:rPr>
  </w:style>
  <w:style w:type="table" w:styleId="TableGrid">
    <w:name w:val="Table Grid"/>
    <w:basedOn w:val="TableNormal"/>
    <w:uiPriority w:val="59"/>
    <w:rsid w:val="00AE23D9"/>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AE23D9"/>
    <w:pPr>
      <w:spacing w:after="0" w:line="240" w:lineRule="auto"/>
    </w:pPr>
    <w:rPr>
      <w:rFonts w:ascii="Calibri" w:eastAsia="Calibri" w:hAnsi="Calibri" w:cs="Arial"/>
      <w:lang w:val="fr-FR"/>
    </w:rPr>
  </w:style>
  <w:style w:type="paragraph" w:styleId="NormalWeb">
    <w:name w:val="Normal (Web)"/>
    <w:basedOn w:val="Normal"/>
    <w:uiPriority w:val="99"/>
    <w:unhideWhenUsed/>
    <w:rsid w:val="00AE23D9"/>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adeth">
    <w:name w:val="hadeth"/>
    <w:basedOn w:val="DefaultParagraphFont"/>
    <w:rsid w:val="00AE23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406</TotalTime>
  <Pages>10</Pages>
  <Words>1280</Words>
  <Characters>7298</Characters>
  <Application>Microsoft Office Word</Application>
  <DocSecurity>0</DocSecurity>
  <Lines>60</Lines>
  <Paragraphs>17</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8561</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Chương Hướng Dẫn Đến Điều Tốt Đẹp Hoặc Lệch Lạc_x000d_</dc:title>
  <dc:subject>Chương Hướng Dẫn Đến Điều Tốt Đẹp Hoặc Lệch Lạc_x000d_</dc:subject>
  <dc:creator>Abu Zakkariya Yahya bin Sharf Al-Nawawi</dc:creator>
  <cp:keywords>Chương Hướng Dẫn Đến Điều Tốt Đẹp Hoặc Lệch Lạc_x000d_</cp:keywords>
  <dc:description>Chương Hướng Dẫn Đến Điều Tốt Đẹp Hoặc Lệch Lạc_x000d_</dc:description>
  <cp:lastModifiedBy>elhashemy</cp:lastModifiedBy>
  <cp:revision>139</cp:revision>
  <cp:lastPrinted>2015-01-13T04:52:00Z</cp:lastPrinted>
  <dcterms:created xsi:type="dcterms:W3CDTF">2014-12-21T22:21:00Z</dcterms:created>
  <dcterms:modified xsi:type="dcterms:W3CDTF">2016-01-17T12:46:00Z</dcterms:modified>
  <cp:category/>
</cp:coreProperties>
</file>