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E6E0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FB580C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B580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他许约要娶她为妻，他可以对她享有丈夫的权利吗？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B580C" w:rsidRPr="00FB580C" w:rsidRDefault="00FB580C" w:rsidP="00FB580C">
      <w:pPr>
        <w:pStyle w:val="Heading4"/>
        <w:shd w:val="clear" w:color="auto" w:fill="FFFFFF"/>
        <w:bidi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B580C">
        <w:rPr>
          <w:rFonts w:ascii="inherit" w:hAnsi="inherit"/>
          <w:color w:val="1F497D" w:themeColor="text2"/>
          <w:sz w:val="48"/>
          <w:szCs w:val="48"/>
          <w:rtl/>
        </w:rPr>
        <w:t>وعدها بالزواج فهل له حقوق الزوجية؟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76A8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76A8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76A8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876A82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B580C" w:rsidRPr="00FB580C" w:rsidRDefault="00FB580C" w:rsidP="00FB580C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FB580C">
        <w:rPr>
          <w:rFonts w:asciiTheme="minorEastAsia" w:eastAsiaTheme="minorEastAsia" w:hAnsiTheme="minorEastAsia" w:cs="SimSun" w:hint="eastAsia"/>
          <w:sz w:val="36"/>
          <w:szCs w:val="36"/>
        </w:rPr>
        <w:t>他许约要娶她为妻，他可以对她享有丈夫的权利吗？</w:t>
      </w:r>
    </w:p>
    <w:p w:rsidR="00FB580C" w:rsidRPr="00FB580C" w:rsidRDefault="00FB580C" w:rsidP="00FB580C">
      <w:pPr>
        <w:shd w:val="clear" w:color="auto" w:fill="FFFFFF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FB580C" w:rsidRDefault="00FB580C" w:rsidP="00FB580C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FB580C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我的一个朋友在网上认识了一个青年人，因为环</w:t>
      </w:r>
    </w:p>
    <w:p w:rsidR="00FB580C" w:rsidRDefault="00FB580C" w:rsidP="00FB580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FB580C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境所限而不能在旅行之前向她求婚，就与她缔结</w:t>
      </w:r>
    </w:p>
    <w:p w:rsidR="00FB580C" w:rsidRDefault="00FB580C" w:rsidP="00FB580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FB580C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盟约：在真主的面前，她就是他的妻子；并且打</w:t>
      </w:r>
    </w:p>
    <w:p w:rsidR="00FB580C" w:rsidRDefault="00FB580C" w:rsidP="00FB580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FB580C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算在回来之后与她成婚。他可以对她享有丈夫的</w:t>
      </w:r>
    </w:p>
    <w:p w:rsidR="00FB580C" w:rsidRDefault="00FB580C" w:rsidP="00FB580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FB580C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权利吗？可以在网上观看她没有戴面纱的样子</w:t>
      </w:r>
    </w:p>
    <w:p w:rsidR="00FB580C" w:rsidRPr="00FB580C" w:rsidRDefault="00FB580C" w:rsidP="00FB580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FB580C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吗？</w:t>
      </w:r>
    </w:p>
    <w:p w:rsidR="00FB580C" w:rsidRPr="00FB580C" w:rsidRDefault="00FB580C" w:rsidP="00FB580C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t>答：</w:t>
      </w:r>
      <w:r w:rsidRPr="00FB580C">
        <w:rPr>
          <w:rFonts w:asciiTheme="minorEastAsia" w:eastAsiaTheme="minorEastAsia" w:hAnsiTheme="minorEastAsia" w:cs="Tahoma"/>
          <w:sz w:val="36"/>
          <w:szCs w:val="36"/>
        </w:rPr>
        <w:t>一切赞颂，全归真主。</w:t>
      </w:r>
    </w:p>
    <w:p w:rsidR="00FB580C" w:rsidRPr="00FB580C" w:rsidRDefault="00FB580C" w:rsidP="00FB580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FB580C">
        <w:rPr>
          <w:rFonts w:asciiTheme="minorEastAsia" w:eastAsiaTheme="minorEastAsia" w:hAnsiTheme="minorEastAsia" w:cs="Tahoma"/>
          <w:sz w:val="36"/>
          <w:szCs w:val="36"/>
        </w:rPr>
        <w:t>你的朋友认识了那个青年人，他许约要娶她为妻，仅仅这种情况绝对不能使她成为他的妻子，他也不能观看她的相貌，更不能</w:t>
      </w:r>
      <w:r>
        <w:rPr>
          <w:rFonts w:asciiTheme="minorEastAsia" w:eastAsiaTheme="minorEastAsia" w:hAnsiTheme="minorEastAsia" w:cs="Tahoma"/>
          <w:sz w:val="36"/>
          <w:szCs w:val="36"/>
        </w:rPr>
        <w:t>对她享有丈夫的任何权利，因为他俩尚未缔结正确的婚约，她对他而言</w:t>
      </w:r>
      <w:r w:rsidRPr="00FB580C">
        <w:rPr>
          <w:rFonts w:asciiTheme="minorEastAsia" w:eastAsiaTheme="minorEastAsia" w:hAnsiTheme="minorEastAsia" w:cs="Tahoma"/>
          <w:sz w:val="36"/>
          <w:szCs w:val="36"/>
        </w:rPr>
        <w:t>仍然是陌生的外女子，他对她说：“在真主的面前，你就是我的</w:t>
      </w:r>
      <w:r w:rsidRPr="00FB580C">
        <w:rPr>
          <w:rFonts w:asciiTheme="minorEastAsia" w:eastAsiaTheme="minorEastAsia" w:hAnsiTheme="minorEastAsia" w:cs="Tahoma"/>
          <w:sz w:val="36"/>
          <w:szCs w:val="36"/>
        </w:rPr>
        <w:lastRenderedPageBreak/>
        <w:t>妻子。”这句话是不正确的，她不是他的妻子，在真主的面前或者在众人的面前都一样；婚姻不是通过这样的空话而缔结的，必须要具备双方情愿、女方的监护人在场和满意、有两个穆斯林证婚人等条件，只要没有具备上述的条件，则她不是他的妻子。</w:t>
      </w:r>
    </w:p>
    <w:p w:rsidR="00FB580C" w:rsidRPr="00FB580C" w:rsidRDefault="00FB580C" w:rsidP="00FB580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FB580C">
        <w:rPr>
          <w:rFonts w:asciiTheme="minorEastAsia" w:eastAsiaTheme="minorEastAsia" w:hAnsiTheme="minorEastAsia" w:cs="Tahoma"/>
          <w:sz w:val="36"/>
          <w:szCs w:val="36"/>
        </w:rPr>
        <w:t>这位姐妹必须要谨慎地处理与那个青年人的关系，必须要敬畏真主，穆斯林女子不能与陌生的青年人缔结友谊，哪怕喜欢对方的道德或者宗教也罢；如果对方愿意与她缔结婚约，则必须要到她的家门，通过双方的家人提亲和缔结婚约。</w:t>
      </w:r>
    </w:p>
    <w:p w:rsidR="00FB580C" w:rsidRPr="00FB580C" w:rsidRDefault="00FB580C" w:rsidP="00FB580C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FB580C">
        <w:rPr>
          <w:rFonts w:asciiTheme="minorEastAsia" w:eastAsiaTheme="minorEastAsia" w:hAnsiTheme="minorEastAsia" w:cs="Tahoma"/>
          <w:sz w:val="36"/>
          <w:szCs w:val="36"/>
        </w:rPr>
        <w:t>欲了解关于建立男女关系和互相通信的教法律列和详细情况，敬请参阅（</w:t>
      </w:r>
      <w:hyperlink r:id="rId10" w:history="1">
        <w:r w:rsidRPr="00FB580C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36618</w:t>
        </w:r>
      </w:hyperlink>
      <w:r w:rsidRPr="00FB580C">
        <w:rPr>
          <w:rFonts w:asciiTheme="minorEastAsia" w:eastAsiaTheme="minorEastAsia" w:hAnsiTheme="minorEastAsia" w:cs="Tahoma"/>
          <w:sz w:val="36"/>
          <w:szCs w:val="36"/>
        </w:rPr>
        <w:t>）、（</w:t>
      </w:r>
      <w:hyperlink r:id="rId11" w:history="1">
        <w:r w:rsidRPr="00FB580C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23349</w:t>
        </w:r>
      </w:hyperlink>
      <w:r w:rsidRPr="00FB580C">
        <w:rPr>
          <w:rFonts w:asciiTheme="minorEastAsia" w:eastAsiaTheme="minorEastAsia" w:hAnsiTheme="minorEastAsia" w:cs="Tahoma"/>
          <w:sz w:val="36"/>
          <w:szCs w:val="36"/>
        </w:rPr>
        <w:t>）和（</w:t>
      </w:r>
      <w:hyperlink r:id="rId12" w:history="1">
        <w:r w:rsidRPr="00FB580C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78375</w:t>
        </w:r>
      </w:hyperlink>
      <w:r w:rsidRPr="00FB580C">
        <w:rPr>
          <w:rFonts w:asciiTheme="minorEastAsia" w:eastAsiaTheme="minorEastAsia" w:hAnsiTheme="minorEastAsia" w:cs="Tahoma"/>
          <w:sz w:val="36"/>
          <w:szCs w:val="36"/>
        </w:rPr>
        <w:t>）号问题的回答。</w:t>
      </w:r>
    </w:p>
    <w:p w:rsidR="00FB580C" w:rsidRPr="00FB580C" w:rsidRDefault="00FB580C" w:rsidP="00FB580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FB580C">
        <w:rPr>
          <w:rFonts w:asciiTheme="minorEastAsia" w:eastAsiaTheme="minorEastAsia" w:hAnsiTheme="minorEastAsia" w:cs="Tahoma"/>
          <w:sz w:val="36"/>
          <w:szCs w:val="36"/>
        </w:rPr>
        <w:t>诸如此类的非法关系和许诺，只能导致罪恶和恶果。有多少姑娘因为这种关系而后悔莫及，终身遗憾。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  </w:t>
      </w:r>
      <w:r w:rsidRPr="00FB580C">
        <w:rPr>
          <w:rFonts w:asciiTheme="minorEastAsia" w:eastAsiaTheme="minorEastAsia" w:hAnsiTheme="minorEastAsia" w:cs="Tahoma"/>
          <w:sz w:val="36"/>
          <w:szCs w:val="36"/>
        </w:rPr>
        <w:lastRenderedPageBreak/>
        <w:t>这位姐妹啊，你必须要谨慎小心，以免成为恶魔的猎物！</w:t>
      </w:r>
    </w:p>
    <w:p w:rsidR="00FB580C" w:rsidRPr="00FB580C" w:rsidRDefault="00FB580C" w:rsidP="00FB580C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FB580C">
        <w:rPr>
          <w:rFonts w:asciiTheme="minorEastAsia" w:eastAsiaTheme="minorEastAsia" w:hAnsiTheme="minorEastAsia" w:cs="Tahoma"/>
          <w:sz w:val="36"/>
          <w:szCs w:val="36"/>
        </w:rPr>
        <w:t>我们祈求真主保护我们和所有的穆斯林姐妹，以免遭遇各种不幸！</w:t>
      </w:r>
    </w:p>
    <w:p w:rsidR="00FB580C" w:rsidRPr="00FB580C" w:rsidRDefault="00FB580C" w:rsidP="00FB580C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FB580C">
        <w:rPr>
          <w:rFonts w:asciiTheme="minorEastAsia" w:eastAsiaTheme="minorEastAsia" w:hAnsiTheme="minorEastAsia" w:cs="Tahoma"/>
          <w:sz w:val="36"/>
          <w:szCs w:val="36"/>
        </w:rPr>
        <w:t>真主至知！</w:t>
      </w:r>
    </w:p>
    <w:p w:rsidR="00FB580C" w:rsidRDefault="00FB580C" w:rsidP="00FB580C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0C" w:rsidRDefault="00FE6E0C" w:rsidP="00EB6455">
      <w:r>
        <w:separator/>
      </w:r>
    </w:p>
  </w:endnote>
  <w:endnote w:type="continuationSeparator" w:id="0">
    <w:p w:rsidR="00FE6E0C" w:rsidRDefault="00FE6E0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11FE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E6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11FE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76A82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FE6E0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0C" w:rsidRDefault="00FE6E0C" w:rsidP="00EB6455">
      <w:r>
        <w:separator/>
      </w:r>
    </w:p>
  </w:footnote>
  <w:footnote w:type="continuationSeparator" w:id="0">
    <w:p w:rsidR="00FE6E0C" w:rsidRDefault="00FE6E0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B5B78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76A82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11FEC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B580C"/>
    <w:rsid w:val="00FD1848"/>
    <w:rsid w:val="00FE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F55DE2-6099-4708-BB68-F966DF5A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80C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FB580C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B580C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7837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2334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3661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495</Words>
  <Characters>595</Characters>
  <Application>Microsoft Office Word</Application>
  <DocSecurity>0</DocSecurity>
  <Lines>45</Lines>
  <Paragraphs>32</Paragraphs>
  <ScaleCrop>false</ScaleCrop>
  <Manager/>
  <Company>islamhouse.com</Company>
  <LinksUpToDate>false</LinksUpToDate>
  <CharactersWithSpaces>1058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他许约要娶她为妻，他可以对她享有丈夫的权利吗</dc:title>
  <dc:subject>他许约要娶她为妻，他可以对她享有丈夫的权利吗</dc:subject>
  <dc:creator>伊斯兰问答网站_x000d_</dc:creator>
  <cp:keywords>他许约要娶她为妻，他可以对她享有丈夫的权利吗</cp:keywords>
  <dc:description>他许约要娶她为妻，他可以对她享有丈夫的权利吗</dc:description>
  <cp:lastModifiedBy>elhashemy</cp:lastModifiedBy>
  <cp:revision>3</cp:revision>
  <dcterms:created xsi:type="dcterms:W3CDTF">2015-04-01T15:20:00Z</dcterms:created>
  <dcterms:modified xsi:type="dcterms:W3CDTF">2015-04-22T09:50:00Z</dcterms:modified>
  <cp:category/>
</cp:coreProperties>
</file>