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E5DA4" w:rsidRPr="009E5DA4" w:rsidRDefault="007B1FBA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9E5DA4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鼻窦炎患者流出</w:t>
      </w:r>
    </w:p>
    <w:p w:rsidR="00B702E8" w:rsidRPr="009E5DA4" w:rsidRDefault="007B1FBA" w:rsidP="009E5DA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9E5DA4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的鼻涕并不影响斋戒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E5DA4" w:rsidRPr="009E5DA4" w:rsidRDefault="007B1FBA" w:rsidP="007B1FBA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</w:rPr>
      </w:pPr>
      <w:r w:rsidRPr="009E5DA4">
        <w:rPr>
          <w:rFonts w:ascii="Helvetica" w:eastAsia="SimSun" w:hAnsi="Helvetica" w:cs="SimSun"/>
          <w:color w:val="D60F0F"/>
          <w:sz w:val="21"/>
          <w:szCs w:val="21"/>
        </w:rPr>
        <w:t xml:space="preserve">: </w:t>
      </w:r>
      <w:r w:rsidRPr="009E5DA4"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  <w:rtl/>
        </w:rPr>
        <w:t xml:space="preserve">المخاط النازل على مريض </w:t>
      </w:r>
    </w:p>
    <w:p w:rsidR="007B1FBA" w:rsidRPr="009E5DA4" w:rsidRDefault="007B1FBA" w:rsidP="007B1FBA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0"/>
          <w:szCs w:val="40"/>
        </w:rPr>
      </w:pPr>
      <w:r w:rsidRPr="009E5DA4"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  <w:rtl/>
        </w:rPr>
        <w:t>الجيوب الأنفية لا يؤثر في صحة صومه</w:t>
      </w:r>
    </w:p>
    <w:p w:rsidR="000C7B4F" w:rsidRDefault="000C7B4F" w:rsidP="007B1FBA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E5DA4" w:rsidRDefault="009E5DA4" w:rsidP="009E5DA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9E5DA4" w:rsidRPr="003B029D" w:rsidRDefault="009E5DA4" w:rsidP="009E5DA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E5DA4" w:rsidRDefault="009E5DA4" w:rsidP="009E5DA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E5DA4" w:rsidRPr="008923E4" w:rsidRDefault="009E5DA4" w:rsidP="009E5DA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E5DA4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E5DA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9E5DA4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E5DA4" w:rsidRDefault="009E5DA4" w:rsidP="009E5DA4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9E5DA4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9E5DA4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9E5DA4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9E5DA4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6B7C86" w:rsidRPr="00CD0FA1" w:rsidRDefault="006B7C86" w:rsidP="007B1FBA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9E5DA4" w:rsidRDefault="007B1FBA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B1FB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鼻窦炎患者流出</w:t>
      </w:r>
    </w:p>
    <w:p w:rsidR="00226092" w:rsidRPr="007B1FBA" w:rsidRDefault="009E5DA4" w:rsidP="009E5DA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07C4F27" wp14:editId="5BF5569F">
            <wp:simplePos x="0" y="0"/>
            <wp:positionH relativeFrom="margin">
              <wp:posOffset>1235075</wp:posOffset>
            </wp:positionH>
            <wp:positionV relativeFrom="paragraph">
              <wp:posOffset>55245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B1FBA" w:rsidRPr="007B1FBA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的鼻涕并不影响斋戒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7B1FBA" w:rsidRPr="007B1FBA" w:rsidRDefault="007B1FBA" w:rsidP="009E5DA4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7B1FBA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鼻窦炎患者在封斋的时候，鼻涕会流进他的喉咙，其教法律例是什么？一个鼻窦炎患者醒来之后发现鼻子里有血，嘴里有鲜血的味道，其教法律例是什么？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如果鼻涕和痰等东西进入封斋者的喉咙，而且不能把它吐出来，学者们一致认为这是不会破坏斋戒的，因为它是不由自主地进入封斋者喉咙的。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沙斐仪学派的谢赫宰凯里雅（愿主怜悯之）说：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如果鼻涕从鼻腔或者口腔里流出，流进了喉咙，而且无法把它吐出来，这是不会破坏斋戒的。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《最高的追求》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(1 / 415)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封斋者如果能够吐出鼻涕，却把它吞咽下去了，伊玛目沙斐仪等学者主张这种做法是破坏斋戒的，在伊玛目艾布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哈尼法、马利克和艾哈迈德的传述中这是不会破坏斋戒的，这也是谢赫伊本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欧塞米尼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lastRenderedPageBreak/>
        <w:t>（愿主怜悯之）侧重的主张。敬请参阅《法学百科全书》（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36 / 259--261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）。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哈奈非学派的伊本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·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奈吉姆（愿主怜悯之）说：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如果封斋的人故意吞咽了进入喉咙的鼻涕，这是可以的，因为它像口水一样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......”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《清澈的大海》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(2 / 294)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马力克学派的奈弗拉维（愿主怜悯之）说：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发自胸部的痰涌到舌头，封斋的人把它吞咽下去了，他不必还补斋戒，哪怕他本来可以把痰吐出来也罢，故意吞咽到达舌尖的鼻涕也是如此，不必还补斋戒。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《唾手可得的水果》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(1 / 309)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欧塞米尼（愿主怜悯之）说：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如果鼻涕没有到达口，觉得鼻涕从脑子里流下来了，并进入了他的喉咙，这是不会破坏斋戒的，因为它没有达到身体的表面，而口属于身体的表面，如果鼻涕到达了口，然后被吞下去了，这是破坏的斋戒的行为，只要它没有达到口，仍然属于身体的内部，不会破坏斋戒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在这个问题中还有另外的一种主张：哪怕鼻涕到达了口，被吞咽下去了，也不会破坏斋戒，这是最侧重的主张，因为它没有从口中出来，吞咽鼻涕不属于吃喝。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《津津有味的解释》（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6 / 424</w:t>
      </w:r>
      <w:r w:rsidRPr="007B1FBA">
        <w:rPr>
          <w:rFonts w:ascii="Tahoma" w:eastAsia="SimSun" w:hAnsi="Tahoma" w:cs="Tahoma"/>
          <w:sz w:val="30"/>
          <w:szCs w:val="30"/>
          <w:lang w:eastAsia="zh-CN"/>
        </w:rPr>
        <w:t>）。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lastRenderedPageBreak/>
        <w:t>总而言之：因为鼻窦炎而流进喉咙的鼻涕或者血液不会破坏斋戒，但如果你能够把它吐出来，则对斋戒是最好的，这是谨慎小心的做法。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7B1FBA">
        <w:rPr>
          <w:rFonts w:ascii="Tahoma" w:eastAsia="SimSun" w:hAnsi="Tahoma" w:cs="Tahoma"/>
          <w:sz w:val="30"/>
          <w:szCs w:val="30"/>
          <w:lang w:eastAsia="zh-CN"/>
        </w:rPr>
        <w:t>我们祈求真主使你痊愈和恢复健康。</w:t>
      </w:r>
    </w:p>
    <w:p w:rsidR="007B1FBA" w:rsidRPr="007B1FBA" w:rsidRDefault="007B1FBA" w:rsidP="009E5DA4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0"/>
          <w:szCs w:val="30"/>
        </w:rPr>
      </w:pPr>
      <w:r w:rsidRPr="007B1FBA">
        <w:rPr>
          <w:rFonts w:ascii="Tahoma" w:eastAsia="SimSun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E5DA4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E1" w:rsidRDefault="009451E1" w:rsidP="00E32771">
      <w:pPr>
        <w:spacing w:after="0" w:line="240" w:lineRule="auto"/>
      </w:pPr>
      <w:r>
        <w:separator/>
      </w:r>
    </w:p>
  </w:endnote>
  <w:endnote w:type="continuationSeparator" w:id="0">
    <w:p w:rsidR="009451E1" w:rsidRDefault="009451E1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4C39512-5955-43EE-A8FD-B26BD421E109}"/>
    <w:embedBold r:id="rId2" w:subsetted="1" w:fontKey="{217545A3-C1B9-4285-B4B5-5D8B0A9FB1E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414913BB-0ED1-4BDC-A6E5-4EB14112A3A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7BC8CF66-655E-4A89-A252-71C0DDAEAFF4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6C1AE9A-F8D5-4B98-A777-DB0CADF4B84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723EBF1B-376E-452C-8663-1E2B6BFEB5F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4745884A-8562-4661-AE24-C878C392F83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C29DAD7-1624-4D7C-A8EE-C8FECA29419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E1" w:rsidRDefault="009451E1" w:rsidP="00E32771">
      <w:pPr>
        <w:spacing w:after="0" w:line="240" w:lineRule="auto"/>
      </w:pPr>
      <w:r>
        <w:separator/>
      </w:r>
    </w:p>
  </w:footnote>
  <w:footnote w:type="continuationSeparator" w:id="0">
    <w:p w:rsidR="009451E1" w:rsidRDefault="009451E1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9451E1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9377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9377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20C0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09377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9451E1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9451E1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93776"/>
    <w:rsid w:val="000A53B5"/>
    <w:rsid w:val="000A6307"/>
    <w:rsid w:val="000C2B16"/>
    <w:rsid w:val="000C7B4F"/>
    <w:rsid w:val="000D5816"/>
    <w:rsid w:val="00112BCF"/>
    <w:rsid w:val="00120C01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A7FD4"/>
    <w:rsid w:val="004B47F0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B1FB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1E1"/>
    <w:rsid w:val="0094547A"/>
    <w:rsid w:val="0095645A"/>
    <w:rsid w:val="00957097"/>
    <w:rsid w:val="009864E0"/>
    <w:rsid w:val="009967F9"/>
    <w:rsid w:val="009C34D2"/>
    <w:rsid w:val="009C7996"/>
    <w:rsid w:val="009E5DA4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E7FE415-C662-456E-BD65-21E68C8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A5AF-39DB-4D73-8153-93E9ADD3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524</Words>
  <Characters>599</Characters>
  <Application>Microsoft Office Word</Application>
  <DocSecurity>0</DocSecurity>
  <Lines>49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1097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鼻窦炎患者流出_x000d_的鼻涕并不影响斋戒</dc:title>
  <dc:subject>鼻窦炎患者流出_x000d_的鼻涕并不影响斋戒</dc:subject>
  <dc:creator>伊斯兰问答网站</dc:creator>
  <cp:keywords>鼻窦炎患者流出_x000d_的鼻涕并不影响斋戒</cp:keywords>
  <dc:description>鼻窦炎患者流出_x000d_的鼻涕并不影响斋戒</dc:description>
  <cp:lastModifiedBy>elhashemy</cp:lastModifiedBy>
  <cp:revision>4</cp:revision>
  <cp:lastPrinted>2015-10-03T17:29:00Z</cp:lastPrinted>
  <dcterms:created xsi:type="dcterms:W3CDTF">2015-06-15T13:43:00Z</dcterms:created>
  <dcterms:modified xsi:type="dcterms:W3CDTF">2015-10-19T10:58:00Z</dcterms:modified>
  <cp:category/>
</cp:coreProperties>
</file>