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B61F03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B61F03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儿童副朝的形式</w:t>
      </w:r>
    </w:p>
    <w:p w:rsidR="000C7B4F" w:rsidRDefault="000C7B4F" w:rsidP="00B61F0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DF73C9" w:rsidRDefault="00B61F03" w:rsidP="00B61F03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DF73C9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صفة العمرة عن الصبي غير المميز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51ACD" w:rsidRPr="00151ACD" w:rsidRDefault="00151ACD" w:rsidP="00151AC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1216025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51ACD" w:rsidRDefault="00151ACD" w:rsidP="00151AC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51ACD" w:rsidRDefault="00151ACD" w:rsidP="00151AC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51ACD" w:rsidRDefault="00151ACD" w:rsidP="00151AC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51AC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151AC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151AC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151AC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151AC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Pr="00CD0FA1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226092" w:rsidRPr="00B61F03" w:rsidRDefault="00151AC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C0F9921" wp14:editId="4D722FD3">
            <wp:simplePos x="0" y="0"/>
            <wp:positionH relativeFrom="margin">
              <wp:posOffset>1196975</wp:posOffset>
            </wp:positionH>
            <wp:positionV relativeFrom="paragraph">
              <wp:posOffset>61595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F03" w:rsidRPr="00B61F0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儿童副朝的形式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B61F03" w:rsidRPr="00B61F03" w:rsidRDefault="00B61F03" w:rsidP="00B61F03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B61F03">
        <w:rPr>
          <w:rFonts w:ascii="Tahoma" w:hAnsi="Tahoma" w:cs="Tahoma"/>
          <w:b/>
          <w:bCs/>
          <w:color w:val="FF0000"/>
          <w:sz w:val="32"/>
          <w:szCs w:val="32"/>
        </w:rPr>
        <w:t>我立意进行副朝，即将带着我的妻子，和三个不满四岁的女儿一起副朝，希望你给说说她们怎样受戒，宰牲，开戒，对她们来说最好是剃光头呢或是剪短头发呢？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B61F03">
        <w:rPr>
          <w:rFonts w:ascii="Tahoma" w:hAnsi="Tahoma" w:cs="Tahoma"/>
          <w:sz w:val="32"/>
          <w:szCs w:val="32"/>
        </w:rPr>
        <w:t>一切赞颂全归安拉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t>按大部分学者的主张，儿童无论是否懂事，他们的正朝、副朝都成立。公议也是如此决断。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t>不懂事的儿童（即不足七岁阶段）的副朝特点是：他的监护人替他举意，在穿上戒衣之后要让他避免禁忌事项，这时监护人举意：</w:t>
      </w:r>
      <w:r w:rsidRPr="00B61F03">
        <w:rPr>
          <w:rFonts w:ascii="Tahoma" w:hAnsi="Tahoma" w:cs="Tahoma"/>
          <w:sz w:val="32"/>
          <w:szCs w:val="32"/>
        </w:rPr>
        <w:t>‘</w:t>
      </w:r>
      <w:r w:rsidRPr="00B61F03">
        <w:rPr>
          <w:rFonts w:ascii="Tahoma" w:hAnsi="Tahoma" w:cs="Tahoma"/>
          <w:sz w:val="32"/>
          <w:szCs w:val="32"/>
        </w:rPr>
        <w:t>儿童成为受戒者</w:t>
      </w:r>
      <w:r w:rsidRPr="00B61F03">
        <w:rPr>
          <w:rFonts w:ascii="Tahoma" w:hAnsi="Tahoma" w:cs="Tahoma"/>
          <w:sz w:val="32"/>
          <w:szCs w:val="32"/>
        </w:rPr>
        <w:t>’</w:t>
      </w:r>
      <w:r w:rsidRPr="00B61F03">
        <w:rPr>
          <w:rFonts w:ascii="Tahoma" w:hAnsi="Tahoma" w:cs="Tahoma"/>
          <w:sz w:val="32"/>
          <w:szCs w:val="32"/>
        </w:rPr>
        <w:t>。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t>伊本欧塞米（祈主怜悯他）长老说：监护人替儿童受戒，即：他举意</w:t>
      </w:r>
      <w:r w:rsidRPr="00B61F03">
        <w:rPr>
          <w:rFonts w:ascii="Tahoma" w:hAnsi="Tahoma" w:cs="Tahoma"/>
          <w:sz w:val="32"/>
          <w:szCs w:val="32"/>
        </w:rPr>
        <w:t>‘</w:t>
      </w:r>
      <w:r w:rsidRPr="00B61F03">
        <w:rPr>
          <w:rFonts w:ascii="Tahoma" w:hAnsi="Tahoma" w:cs="Tahoma"/>
          <w:sz w:val="32"/>
          <w:szCs w:val="32"/>
        </w:rPr>
        <w:t>这个儿童是受戒者，</w:t>
      </w:r>
      <w:r w:rsidRPr="00B61F03">
        <w:rPr>
          <w:rFonts w:ascii="Tahoma" w:hAnsi="Tahoma" w:cs="Tahoma"/>
          <w:sz w:val="32"/>
          <w:szCs w:val="32"/>
        </w:rPr>
        <w:t>’</w:t>
      </w:r>
      <w:r w:rsidRPr="00B61F03">
        <w:rPr>
          <w:rFonts w:ascii="Tahoma" w:hAnsi="Tahoma" w:cs="Tahoma"/>
          <w:sz w:val="32"/>
          <w:szCs w:val="32"/>
        </w:rPr>
        <w:t>并不是他举意</w:t>
      </w:r>
      <w:r w:rsidRPr="00B61F03">
        <w:rPr>
          <w:rFonts w:ascii="Tahoma" w:hAnsi="Tahoma" w:cs="Tahoma"/>
          <w:sz w:val="32"/>
          <w:szCs w:val="32"/>
        </w:rPr>
        <w:t>‘</w:t>
      </w:r>
      <w:r w:rsidRPr="00B61F03">
        <w:rPr>
          <w:rFonts w:ascii="Tahoma" w:hAnsi="Tahoma" w:cs="Tahoma"/>
          <w:sz w:val="32"/>
          <w:szCs w:val="32"/>
        </w:rPr>
        <w:t>替儿童受戒</w:t>
      </w:r>
      <w:r w:rsidRPr="00B61F03">
        <w:rPr>
          <w:rFonts w:ascii="Tahoma" w:hAnsi="Tahoma" w:cs="Tahoma"/>
          <w:sz w:val="32"/>
          <w:szCs w:val="32"/>
        </w:rPr>
        <w:t>’</w:t>
      </w:r>
      <w:r w:rsidRPr="00B61F03">
        <w:rPr>
          <w:rFonts w:ascii="Tahoma" w:hAnsi="Tahoma" w:cs="Tahoma"/>
          <w:sz w:val="32"/>
          <w:szCs w:val="32"/>
        </w:rPr>
        <w:t>因为这样不正确，但他可以举意</w:t>
      </w:r>
      <w:r w:rsidRPr="00B61F03">
        <w:rPr>
          <w:rFonts w:ascii="Tahoma" w:hAnsi="Tahoma" w:cs="Tahoma"/>
          <w:sz w:val="32"/>
          <w:szCs w:val="32"/>
        </w:rPr>
        <w:t>‘</w:t>
      </w:r>
      <w:r w:rsidRPr="00B61F03">
        <w:rPr>
          <w:rFonts w:ascii="Tahoma" w:hAnsi="Tahoma" w:cs="Tahoma"/>
          <w:sz w:val="32"/>
          <w:szCs w:val="32"/>
        </w:rPr>
        <w:t>儿童进入受戒状态。如果这样做了，儿童的受戒就成了（摘自伊本欧塞米（祈主怜悯他）长老的著作《足用经注》），同样他可替他举意转天房，两山之间奔走，他可以</w:t>
      </w:r>
      <w:r w:rsidRPr="00B61F03">
        <w:rPr>
          <w:rFonts w:ascii="Tahoma" w:hAnsi="Tahoma" w:cs="Tahoma"/>
          <w:sz w:val="32"/>
          <w:szCs w:val="32"/>
        </w:rPr>
        <w:lastRenderedPageBreak/>
        <w:t>背着他进行，在背着儿童的时候最好是先为自己转，然后再替儿童转，按侧重的说法，如果就一起转一次也行。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t>伊本巴兹（祈主怜悯他）长老说：如果背的人举意为自己和替被背者转天房和奔走了，这样也就够了（按最正确的说法）。因为先知（愿主福安之）没有命令问他关于替儿童朝觐的那个人妇女单独替儿童转天房。假如必须那样做的话，肯定先知（愿主福安之）会说明的。摘自《伊斯兰法判丛书》</w:t>
      </w:r>
      <w:r w:rsidRPr="00B61F03">
        <w:rPr>
          <w:rFonts w:ascii="Tahoma" w:hAnsi="Tahoma" w:cs="Tahoma"/>
          <w:sz w:val="32"/>
          <w:szCs w:val="32"/>
        </w:rPr>
        <w:t>5</w:t>
      </w:r>
      <w:r w:rsidRPr="00B61F03">
        <w:rPr>
          <w:rFonts w:ascii="Tahoma" w:hAnsi="Tahoma" w:cs="Tahoma"/>
          <w:sz w:val="32"/>
          <w:szCs w:val="32"/>
        </w:rPr>
        <w:t>／</w:t>
      </w:r>
      <w:r w:rsidRPr="00B61F03">
        <w:rPr>
          <w:rFonts w:ascii="Tahoma" w:hAnsi="Tahoma" w:cs="Tahoma"/>
          <w:sz w:val="32"/>
          <w:szCs w:val="32"/>
        </w:rPr>
        <w:t>257</w:t>
      </w:r>
      <w:r w:rsidRPr="00B61F03">
        <w:rPr>
          <w:rFonts w:ascii="Tahoma" w:hAnsi="Tahoma" w:cs="Tahoma"/>
          <w:sz w:val="32"/>
          <w:szCs w:val="32"/>
        </w:rPr>
        <w:t>（伊本巴兹长老著）。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t>关于这种情况有人问及伊本吉布林长老，他说：这样受戒对儿童来说成立，因为监护人为他负责，他给他穿上戒衣，给他系住，他举意替他做朝觐仪式，替他念应招词，转天房和奔走时拉住他的手，如果因为年龄太小，或在哺乳期内不能走，他可以背着他为他和替儿童转一次就够了（按正确的说法）。如果儿童因为无知而犯了禁忌事项，如穿衣服或遮盖住了头，因他不是故意而不受罚赎。如果是故意的，如因为冷而需要穿衣服等，那么他的监护人替他出罚赎。摘自《伊斯兰法判》（</w:t>
      </w:r>
      <w:r w:rsidRPr="00B61F03">
        <w:rPr>
          <w:rFonts w:ascii="Tahoma" w:hAnsi="Tahoma" w:cs="Tahoma"/>
          <w:sz w:val="32"/>
          <w:szCs w:val="32"/>
        </w:rPr>
        <w:t>2</w:t>
      </w:r>
      <w:r w:rsidRPr="00B61F03">
        <w:rPr>
          <w:rFonts w:ascii="Tahoma" w:hAnsi="Tahoma" w:cs="Tahoma"/>
          <w:sz w:val="32"/>
          <w:szCs w:val="32"/>
        </w:rPr>
        <w:t>／</w:t>
      </w:r>
      <w:r w:rsidRPr="00B61F03">
        <w:rPr>
          <w:rFonts w:ascii="Tahoma" w:hAnsi="Tahoma" w:cs="Tahoma"/>
          <w:sz w:val="32"/>
          <w:szCs w:val="32"/>
        </w:rPr>
        <w:t>182</w:t>
      </w:r>
      <w:r w:rsidRPr="00B61F03">
        <w:rPr>
          <w:rFonts w:ascii="Tahoma" w:hAnsi="Tahoma" w:cs="Tahoma"/>
          <w:sz w:val="32"/>
          <w:szCs w:val="32"/>
        </w:rPr>
        <w:t>）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ind w:firstLineChars="250" w:firstLine="800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lastRenderedPageBreak/>
        <w:t>如果儿童转天房和奔走了，还需剃光头或剪短头发就可以开戒了，那么最好是剃光头。因为先知（愿主福安之）为剃光头的人祈福三次，而为剪短头发者只祈福一次。《穆斯林圣训集》（</w:t>
      </w:r>
      <w:r w:rsidRPr="00B61F03">
        <w:rPr>
          <w:rFonts w:ascii="Tahoma" w:hAnsi="Tahoma" w:cs="Tahoma"/>
          <w:sz w:val="32"/>
          <w:szCs w:val="32"/>
        </w:rPr>
        <w:t>1303</w:t>
      </w:r>
      <w:r w:rsidRPr="00B61F03">
        <w:rPr>
          <w:rFonts w:ascii="Tahoma" w:hAnsi="Tahoma" w:cs="Tahoma"/>
          <w:sz w:val="32"/>
          <w:szCs w:val="32"/>
        </w:rPr>
        <w:t>）但如果担心儿童冷或其它，剪短头发也行。必须整个头都剪短。马利克和艾哈麦德（祈主怜悯他们）的主张也如此。请参阅答问（</w:t>
      </w:r>
      <w:hyperlink r:id="rId8" w:history="1">
        <w:r w:rsidRPr="00B61F03">
          <w:rPr>
            <w:rStyle w:val="Hyperlink"/>
            <w:rFonts w:ascii="Tahoma" w:hAnsi="Tahoma" w:cs="Tahoma"/>
            <w:color w:val="auto"/>
            <w:sz w:val="32"/>
            <w:szCs w:val="32"/>
          </w:rPr>
          <w:t>36847</w:t>
        </w:r>
      </w:hyperlink>
      <w:r w:rsidRPr="00B61F03">
        <w:rPr>
          <w:rFonts w:ascii="Tahoma" w:hAnsi="Tahoma" w:cs="Tahoma"/>
          <w:sz w:val="32"/>
          <w:szCs w:val="32"/>
        </w:rPr>
        <w:t>）项。</w:t>
      </w:r>
    </w:p>
    <w:p w:rsidR="00B61F03" w:rsidRPr="00B61F03" w:rsidRDefault="00B61F03" w:rsidP="00B61F0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B61F03">
        <w:rPr>
          <w:rFonts w:ascii="Tahoma" w:hAnsi="Tahoma" w:cs="Tahoma"/>
          <w:sz w:val="32"/>
          <w:szCs w:val="32"/>
        </w:rPr>
        <w:t>真主</w:t>
      </w:r>
      <w:r w:rsidRPr="00B61F03">
        <w:rPr>
          <w:rFonts w:ascii="Tahoma" w:hAnsi="Tahoma" w:cs="Tahoma" w:hint="eastAsia"/>
          <w:sz w:val="32"/>
          <w:szCs w:val="32"/>
        </w:rPr>
        <w:t>至</w:t>
      </w:r>
      <w:r w:rsidRPr="00B61F03">
        <w:rPr>
          <w:rFonts w:ascii="Tahoma" w:hAnsi="Tahoma" w:cs="Tahoma"/>
          <w:sz w:val="32"/>
          <w:szCs w:val="32"/>
        </w:rPr>
        <w:t>知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51ACD">
          <w:headerReference w:type="default" r:id="rId9"/>
          <w:headerReference w:type="first" r:id="rId10"/>
          <w:pgSz w:w="11907" w:h="16840" w:code="9"/>
          <w:pgMar w:top="1701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96" w:rsidRDefault="001E3196" w:rsidP="00E32771">
      <w:pPr>
        <w:spacing w:after="0" w:line="240" w:lineRule="auto"/>
      </w:pPr>
      <w:r>
        <w:separator/>
      </w:r>
    </w:p>
  </w:endnote>
  <w:endnote w:type="continuationSeparator" w:id="0">
    <w:p w:rsidR="001E3196" w:rsidRDefault="001E319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9BFF2C1-1F9A-48BB-9FB7-8AC107B6FBCA}"/>
    <w:embedBold r:id="rId2" w:subsetted="1" w:fontKey="{4470926E-BD81-4188-817C-818AE621BF7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D44A09BA-6FB2-4D15-9974-BE24D141560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E2072D2A-E06E-4FA3-982F-4426C6ACF64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11550D5-2C5B-41CD-A5A6-4F4C32AA60A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8C5D760C-2E80-4740-9CC7-E105D10B5DE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CAB4EDC-C0E0-40A6-8F3E-5B998925525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96" w:rsidRDefault="001E3196" w:rsidP="00E32771">
      <w:pPr>
        <w:spacing w:after="0" w:line="240" w:lineRule="auto"/>
      </w:pPr>
      <w:r>
        <w:separator/>
      </w:r>
    </w:p>
  </w:footnote>
  <w:footnote w:type="continuationSeparator" w:id="0">
    <w:p w:rsidR="001E3196" w:rsidRDefault="001E319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E319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DF73C9" w:rsidRPr="00DF73C9" w:rsidRDefault="00DF73C9" w:rsidP="00DF73C9">
                  <w:pPr>
                    <w:bidi w:val="0"/>
                    <w:spacing w:line="240" w:lineRule="auto"/>
                    <w:jc w:val="center"/>
                    <w:rPr>
                      <w:rFonts w:ascii="SimSun" w:hAnsi="SimSun" w:cs="SimSun"/>
                      <w:b/>
                      <w:bCs/>
                      <w:color w:val="385623" w:themeColor="accent6" w:themeShade="80"/>
                      <w:sz w:val="20"/>
                      <w:szCs w:val="20"/>
                      <w:lang w:eastAsia="zh-CN"/>
                    </w:rPr>
                  </w:pPr>
                  <w:r w:rsidRPr="00DF73C9">
                    <w:rPr>
                      <w:rFonts w:ascii="SimSun" w:hAnsi="SimSun" w:cs="SimSun" w:hint="eastAsia"/>
                      <w:b/>
                      <w:bCs/>
                      <w:color w:val="385623" w:themeColor="accent6" w:themeShade="80"/>
                      <w:sz w:val="20"/>
                      <w:szCs w:val="20"/>
                      <w:lang w:eastAsia="zh-CN"/>
                    </w:rPr>
                    <w:t>儿童副朝的形式</w:t>
                  </w:r>
                </w:p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E41C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E41C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F73C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AE41C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E319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E319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3FF5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1ACD"/>
    <w:rsid w:val="00171C08"/>
    <w:rsid w:val="00177C64"/>
    <w:rsid w:val="00187D3B"/>
    <w:rsid w:val="001A0D79"/>
    <w:rsid w:val="001A178A"/>
    <w:rsid w:val="001B5EF0"/>
    <w:rsid w:val="001E3196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33E33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E41C9"/>
    <w:rsid w:val="00AF172E"/>
    <w:rsid w:val="00B3510F"/>
    <w:rsid w:val="00B37131"/>
    <w:rsid w:val="00B50A3A"/>
    <w:rsid w:val="00B5185A"/>
    <w:rsid w:val="00B61F03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73C9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3B33BE6-F305-4CE1-9B9D-4BDFD09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61F0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61F0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1F0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68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E2A1-A830-4D8D-9884-606BEB5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607</Characters>
  <Application>Microsoft Office Word</Application>
  <DocSecurity>0</DocSecurity>
  <Lines>46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1144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儿童副朝的形式_x000d_</dc:title>
  <dc:subject>儿童副朝的形式_x000d_</dc:subject>
  <dc:creator>伊斯兰问答网站</dc:creator>
  <cp:keywords>儿童副朝的形式_x000d_</cp:keywords>
  <dc:description>儿童副朝的形式_x000d_</dc:description>
  <cp:lastModifiedBy>elhashemy</cp:lastModifiedBy>
  <cp:revision>3</cp:revision>
  <cp:lastPrinted>2015-03-07T18:49:00Z</cp:lastPrinted>
  <dcterms:created xsi:type="dcterms:W3CDTF">2015-08-22T19:29:00Z</dcterms:created>
  <dcterms:modified xsi:type="dcterms:W3CDTF">2015-08-26T11:06:00Z</dcterms:modified>
  <cp:category/>
</cp:coreProperties>
</file>